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313E032B" w:rsidR="00B71F2A" w:rsidRPr="00187D1E" w:rsidRDefault="00187D1E" w:rsidP="00611AE8">
      <w:pPr>
        <w:spacing w:before="36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187D1E">
        <w:rPr>
          <w:rFonts w:ascii="Times New Roman" w:hAnsi="Times New Roman"/>
          <w:b/>
          <w:bCs/>
          <w:sz w:val="24"/>
          <w:szCs w:val="24"/>
          <w:lang w:val="en-GB"/>
        </w:rPr>
        <w:t xml:space="preserve">Agreement on article publication </w:t>
      </w:r>
      <w:r w:rsidR="00B4417A">
        <w:rPr>
          <w:rFonts w:ascii="Times New Roman" w:hAnsi="Times New Roman"/>
          <w:b/>
          <w:bCs/>
          <w:sz w:val="24"/>
          <w:szCs w:val="24"/>
          <w:lang w:val="en-GB"/>
        </w:rPr>
        <w:t>through</w:t>
      </w:r>
      <w:r w:rsidRPr="00187D1E">
        <w:rPr>
          <w:rFonts w:ascii="Times New Roman" w:hAnsi="Times New Roman"/>
          <w:b/>
          <w:bCs/>
          <w:sz w:val="24"/>
          <w:szCs w:val="24"/>
          <w:lang w:val="en-GB"/>
        </w:rPr>
        <w:t xml:space="preserve"> Cardinal Stefan Wyszynski University Press</w:t>
      </w:r>
    </w:p>
    <w:p w14:paraId="3FD5B156" w14:textId="77777777" w:rsidR="00187D1E" w:rsidRPr="00187D1E" w:rsidRDefault="00187D1E" w:rsidP="00187D1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US"/>
        </w:rPr>
      </w:pPr>
      <w:bookmarkStart w:id="0" w:name="_Hlk63940723"/>
      <w:r w:rsidRPr="00187D1E">
        <w:rPr>
          <w:rStyle w:val="normaltextrun"/>
          <w:lang w:val="en-US"/>
        </w:rPr>
        <w:t>concluded on ................... in Warsaw by and between:</w:t>
      </w:r>
    </w:p>
    <w:p w14:paraId="04010405" w14:textId="020E66CE" w:rsidR="00187D1E" w:rsidRPr="00187D1E" w:rsidRDefault="00187D1E" w:rsidP="00187D1E">
      <w:pPr>
        <w:pStyle w:val="paragraph"/>
        <w:spacing w:before="120" w:beforeAutospacing="0" w:after="0" w:afterAutospacing="0"/>
        <w:jc w:val="both"/>
        <w:textAlignment w:val="baseline"/>
        <w:rPr>
          <w:lang w:val="en-US"/>
        </w:rPr>
      </w:pPr>
      <w:r w:rsidRPr="00187D1E">
        <w:rPr>
          <w:lang w:val="en-US"/>
        </w:rPr>
        <w:t xml:space="preserve">Cardinal Stefan Wyszynski </w:t>
      </w:r>
      <w:r w:rsidR="00B4417A" w:rsidRPr="00187D1E">
        <w:rPr>
          <w:lang w:val="en-US"/>
        </w:rPr>
        <w:t xml:space="preserve">University </w:t>
      </w:r>
      <w:r w:rsidRPr="00187D1E">
        <w:rPr>
          <w:lang w:val="en-US"/>
        </w:rPr>
        <w:t xml:space="preserve">in Warsaw represented by </w:t>
      </w:r>
      <w:r w:rsidR="00E72ADD">
        <w:rPr>
          <w:lang w:val="en-US"/>
        </w:rPr>
        <w:t>Joanna Dziurzyńska</w:t>
      </w:r>
      <w:r w:rsidRPr="00187D1E">
        <w:rPr>
          <w:lang w:val="en-US"/>
        </w:rPr>
        <w:t xml:space="preserve">, Director of the UKSW Press, </w:t>
      </w:r>
      <w:r w:rsidR="00B4417A">
        <w:rPr>
          <w:lang w:val="en-US"/>
        </w:rPr>
        <w:t>hereinafter</w:t>
      </w:r>
      <w:r w:rsidRPr="00187D1E">
        <w:rPr>
          <w:lang w:val="en-US"/>
        </w:rPr>
        <w:t xml:space="preserve"> referred to as </w:t>
      </w:r>
      <w:r w:rsidR="00B4417A">
        <w:rPr>
          <w:lang w:val="en-US"/>
        </w:rPr>
        <w:t xml:space="preserve">the </w:t>
      </w:r>
      <w:r w:rsidRPr="00187D1E">
        <w:rPr>
          <w:lang w:val="en-US"/>
        </w:rPr>
        <w:t>UKSW</w:t>
      </w:r>
    </w:p>
    <w:p w14:paraId="3603DAC8" w14:textId="77777777" w:rsidR="00187D1E" w:rsidRPr="00187D1E" w:rsidRDefault="00187D1E" w:rsidP="00187D1E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lang w:val="en-US"/>
        </w:rPr>
      </w:pPr>
      <w:r w:rsidRPr="00187D1E">
        <w:rPr>
          <w:rStyle w:val="normaltextrun"/>
          <w:lang w:val="en-US"/>
        </w:rPr>
        <w:t>and</w:t>
      </w:r>
    </w:p>
    <w:p w14:paraId="7F27A3CA" w14:textId="5EB08E88" w:rsidR="00DF40B4" w:rsidRPr="00446284" w:rsidRDefault="00187D1E" w:rsidP="00187D1E">
      <w:pPr>
        <w:spacing w:line="240" w:lineRule="auto"/>
        <w:rPr>
          <w:rFonts w:ascii="Times New Roman" w:hAnsi="Times New Roman"/>
          <w:sz w:val="24"/>
          <w:szCs w:val="24"/>
          <w:lang w:val="en-GB"/>
        </w:rPr>
      </w:pPr>
      <w:r w:rsidRPr="00187D1E">
        <w:rPr>
          <w:rStyle w:val="normaltextrun"/>
          <w:rFonts w:ascii="Times New Roman" w:hAnsi="Times New Roman"/>
          <w:sz w:val="24"/>
          <w:szCs w:val="24"/>
          <w:lang w:val="en-US"/>
        </w:rPr>
        <w:t>Author(s)</w:t>
      </w:r>
      <w:r w:rsidR="00790984">
        <w:rPr>
          <w:rStyle w:val="normaltextrun"/>
          <w:rFonts w:ascii="Times New Roman" w:hAnsi="Times New Roman"/>
          <w:sz w:val="24"/>
          <w:szCs w:val="24"/>
          <w:lang w:val="en-US"/>
        </w:rPr>
        <w:t xml:space="preserve"> </w:t>
      </w:r>
      <w:r w:rsidRPr="00187D1E">
        <w:rPr>
          <w:rStyle w:val="normaltextrun"/>
          <w:rFonts w:ascii="Times New Roman" w:hAnsi="Times New Roman"/>
          <w:sz w:val="24"/>
          <w:szCs w:val="24"/>
          <w:lang w:val="en-US"/>
        </w:rPr>
        <w:t>…………………………………....................................................................................................</w:t>
      </w:r>
    </w:p>
    <w:p w14:paraId="2EC37757" w14:textId="77777777" w:rsidR="00DF40B4" w:rsidRPr="00187D1E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bookmarkStart w:id="1" w:name="_Hlk63940780"/>
      <w:bookmarkEnd w:id="0"/>
      <w:r w:rsidRPr="00187D1E">
        <w:rPr>
          <w:rFonts w:ascii="Times New Roman" w:hAnsi="Times New Roman"/>
          <w:b/>
          <w:bCs/>
          <w:sz w:val="24"/>
          <w:szCs w:val="24"/>
          <w:lang w:val="en-GB"/>
        </w:rPr>
        <w:t>§1</w:t>
      </w:r>
    </w:p>
    <w:p w14:paraId="4A5A7C31" w14:textId="66B43A5B" w:rsidR="00187D1E" w:rsidRPr="00BF1CD4" w:rsidRDefault="00B4417A" w:rsidP="00187D1E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rStyle w:val="normaltextrun"/>
          <w:lang w:val="en-US"/>
        </w:rPr>
        <w:t xml:space="preserve">The </w:t>
      </w:r>
      <w:r w:rsidR="00187D1E" w:rsidRPr="00BF1CD4">
        <w:rPr>
          <w:rStyle w:val="normaltextrun"/>
          <w:lang w:val="en-US"/>
        </w:rPr>
        <w:t xml:space="preserve">UKSW undertakes to publish the </w:t>
      </w:r>
      <w:r w:rsidR="007F0F7E" w:rsidRPr="00446284">
        <w:rPr>
          <w:rStyle w:val="normaltextrun"/>
          <w:lang w:val="en-US"/>
        </w:rPr>
        <w:t>authored</w:t>
      </w:r>
      <w:r w:rsidR="005A55F2">
        <w:rPr>
          <w:rStyle w:val="normaltextrun"/>
          <w:lang w:val="en-US"/>
        </w:rPr>
        <w:t xml:space="preserve"> text </w:t>
      </w:r>
      <w:r w:rsidR="00446284" w:rsidRPr="00446284">
        <w:rPr>
          <w:rStyle w:val="normaltextrun"/>
          <w:lang w:val="en-US"/>
        </w:rPr>
        <w:t>titled:</w:t>
      </w:r>
      <w:r w:rsidR="00187D1E" w:rsidRPr="00446284">
        <w:rPr>
          <w:rStyle w:val="normaltextrun"/>
          <w:lang w:val="en-US"/>
        </w:rPr>
        <w:t>…………………………………………</w:t>
      </w:r>
    </w:p>
    <w:p w14:paraId="0C5B36AD" w14:textId="5FC5E6E6" w:rsidR="00187D1E" w:rsidRPr="00BF1CD4" w:rsidRDefault="00187D1E" w:rsidP="00187D1E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 w:rsidRPr="00BF1CD4">
        <w:rPr>
          <w:rStyle w:val="normaltextrun"/>
          <w:lang w:val="en-US"/>
        </w:rPr>
        <w:t>hereinafter referred to as the “article” in the</w:t>
      </w:r>
      <w:r w:rsidR="00C91CE7">
        <w:rPr>
          <w:rStyle w:val="normaltextrun"/>
          <w:lang w:val="en-US"/>
        </w:rPr>
        <w:t xml:space="preserve"> </w:t>
      </w:r>
      <w:r w:rsidR="00C91CE7">
        <w:rPr>
          <w:lang w:val="en-US"/>
        </w:rPr>
        <w:t xml:space="preserve">“Christianity-World-Politics” </w:t>
      </w:r>
      <w:r w:rsidRPr="00BF1CD4">
        <w:rPr>
          <w:rStyle w:val="normaltextrun"/>
          <w:lang w:val="en-US"/>
        </w:rPr>
        <w:t>journal</w:t>
      </w:r>
      <w:r w:rsidR="007F0F7E">
        <w:rPr>
          <w:rStyle w:val="normaltextrun"/>
          <w:lang w:val="en-US"/>
        </w:rPr>
        <w:t xml:space="preserve"> issue.</w:t>
      </w:r>
    </w:p>
    <w:p w14:paraId="1AF8082D" w14:textId="77777777" w:rsidR="00DF40B4" w:rsidRPr="005A55F2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A55F2">
        <w:rPr>
          <w:rFonts w:ascii="Times New Roman" w:hAnsi="Times New Roman"/>
          <w:b/>
          <w:bCs/>
          <w:sz w:val="24"/>
          <w:szCs w:val="24"/>
          <w:lang w:val="en-GB"/>
        </w:rPr>
        <w:t>§2</w:t>
      </w:r>
    </w:p>
    <w:p w14:paraId="3D874A20" w14:textId="52CE8B58" w:rsidR="00F57BB6" w:rsidRPr="007F0F7E" w:rsidRDefault="007F0F7E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F0F7E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7F0F7E">
        <w:rPr>
          <w:rFonts w:ascii="Times New Roman" w:hAnsi="Times New Roman"/>
          <w:sz w:val="24"/>
          <w:szCs w:val="24"/>
          <w:lang w:val="en-GB"/>
        </w:rPr>
        <w:t>uthor</w:t>
      </w:r>
      <w:r>
        <w:rPr>
          <w:rFonts w:ascii="Times New Roman" w:hAnsi="Times New Roman"/>
          <w:sz w:val="24"/>
          <w:szCs w:val="24"/>
          <w:lang w:val="en-GB"/>
        </w:rPr>
        <w:t xml:space="preserve">(s) </w:t>
      </w:r>
      <w:r w:rsidRPr="00446284">
        <w:rPr>
          <w:rFonts w:ascii="Times New Roman" w:hAnsi="Times New Roman"/>
          <w:sz w:val="24"/>
          <w:szCs w:val="24"/>
          <w:lang w:val="en-GB"/>
        </w:rPr>
        <w:t>submit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7F0F7E">
        <w:rPr>
          <w:rFonts w:ascii="Times New Roman" w:hAnsi="Times New Roman"/>
          <w:sz w:val="24"/>
          <w:szCs w:val="24"/>
          <w:lang w:val="en-GB"/>
        </w:rPr>
        <w:t xml:space="preserve">a declaration constituting Appendix </w:t>
      </w:r>
      <w:r>
        <w:rPr>
          <w:rFonts w:ascii="Times New Roman" w:hAnsi="Times New Roman"/>
          <w:sz w:val="24"/>
          <w:szCs w:val="24"/>
          <w:lang w:val="en-GB"/>
        </w:rPr>
        <w:t xml:space="preserve">No. </w:t>
      </w:r>
      <w:r w:rsidRPr="007F0F7E">
        <w:rPr>
          <w:rFonts w:ascii="Times New Roman" w:hAnsi="Times New Roman"/>
          <w:sz w:val="24"/>
          <w:szCs w:val="24"/>
          <w:lang w:val="en-GB"/>
        </w:rPr>
        <w:t xml:space="preserve">1 to this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7F0F7E">
        <w:rPr>
          <w:rFonts w:ascii="Times New Roman" w:hAnsi="Times New Roman"/>
          <w:sz w:val="24"/>
          <w:szCs w:val="24"/>
          <w:lang w:val="en-GB"/>
        </w:rPr>
        <w:t>greement.</w:t>
      </w:r>
    </w:p>
    <w:p w14:paraId="161ECB89" w14:textId="77777777" w:rsidR="00DF40B4" w:rsidRPr="005A55F2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A55F2">
        <w:rPr>
          <w:rFonts w:ascii="Times New Roman" w:hAnsi="Times New Roman"/>
          <w:b/>
          <w:bCs/>
          <w:sz w:val="24"/>
          <w:szCs w:val="24"/>
          <w:lang w:val="en-GB"/>
        </w:rPr>
        <w:t>§3</w:t>
      </w:r>
    </w:p>
    <w:p w14:paraId="3672FFCA" w14:textId="7BB5CC47" w:rsidR="00DF40B4" w:rsidRPr="007F0F7E" w:rsidRDefault="007F0F7E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24A93">
        <w:rPr>
          <w:rFonts w:ascii="Times New Roman" w:hAnsi="Times New Roman"/>
          <w:sz w:val="24"/>
          <w:szCs w:val="24"/>
          <w:lang w:val="en-GB"/>
        </w:rPr>
        <w:t>The Author(s) hereby agree to the publi</w:t>
      </w:r>
      <w:r w:rsidR="00224A93">
        <w:rPr>
          <w:rFonts w:ascii="Times New Roman" w:hAnsi="Times New Roman"/>
          <w:sz w:val="24"/>
          <w:szCs w:val="24"/>
          <w:lang w:val="en-GB"/>
        </w:rPr>
        <w:t xml:space="preserve">cation </w:t>
      </w:r>
      <w:r w:rsidRPr="00224A93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446284">
        <w:rPr>
          <w:rFonts w:ascii="Times New Roman" w:hAnsi="Times New Roman"/>
          <w:sz w:val="24"/>
          <w:szCs w:val="24"/>
          <w:lang w:val="en-GB"/>
        </w:rPr>
        <w:t xml:space="preserve">their </w:t>
      </w:r>
      <w:r w:rsidR="00224A93" w:rsidRPr="007F0F7E">
        <w:rPr>
          <w:rFonts w:ascii="Times New Roman" w:hAnsi="Times New Roman"/>
          <w:sz w:val="24"/>
          <w:szCs w:val="24"/>
          <w:lang w:val="en-GB"/>
        </w:rPr>
        <w:t xml:space="preserve">data </w:t>
      </w:r>
      <w:r w:rsidR="00224A93">
        <w:rPr>
          <w:rFonts w:ascii="Times New Roman" w:hAnsi="Times New Roman"/>
          <w:sz w:val="24"/>
          <w:szCs w:val="24"/>
          <w:lang w:val="en-GB"/>
        </w:rPr>
        <w:t>provided</w:t>
      </w:r>
      <w:r w:rsidR="00224A93" w:rsidRPr="007F0F7E">
        <w:rPr>
          <w:rFonts w:ascii="Times New Roman" w:hAnsi="Times New Roman"/>
          <w:sz w:val="24"/>
          <w:szCs w:val="24"/>
          <w:lang w:val="en-GB"/>
        </w:rPr>
        <w:t xml:space="preserve"> in the declaration</w:t>
      </w:r>
      <w:r w:rsidR="005A55F2">
        <w:rPr>
          <w:rFonts w:ascii="Times New Roman" w:hAnsi="Times New Roman"/>
          <w:sz w:val="24"/>
          <w:szCs w:val="24"/>
          <w:lang w:val="en-GB"/>
        </w:rPr>
        <w:t>,</w:t>
      </w:r>
      <w:r w:rsidR="00224A93" w:rsidRPr="007F0F7E">
        <w:rPr>
          <w:rFonts w:ascii="Times New Roman" w:hAnsi="Times New Roman"/>
          <w:sz w:val="24"/>
          <w:szCs w:val="24"/>
          <w:lang w:val="en-GB"/>
        </w:rPr>
        <w:t xml:space="preserve"> referred to in §2</w:t>
      </w:r>
      <w:r w:rsidRPr="007F0F7E">
        <w:rPr>
          <w:rFonts w:ascii="Times New Roman" w:hAnsi="Times New Roman"/>
          <w:sz w:val="24"/>
          <w:szCs w:val="24"/>
          <w:lang w:val="en-GB"/>
        </w:rPr>
        <w:t>, together with the article (in paper and electronic version).</w:t>
      </w:r>
    </w:p>
    <w:bookmarkEnd w:id="1"/>
    <w:p w14:paraId="74CBCAFC" w14:textId="77777777" w:rsidR="00DF40B4" w:rsidRPr="005A55F2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A55F2">
        <w:rPr>
          <w:rFonts w:ascii="Times New Roman" w:hAnsi="Times New Roman"/>
          <w:b/>
          <w:bCs/>
          <w:sz w:val="24"/>
          <w:szCs w:val="24"/>
          <w:lang w:val="en-GB"/>
        </w:rPr>
        <w:t>§4</w:t>
      </w:r>
    </w:p>
    <w:p w14:paraId="20CA22EB" w14:textId="6406D340" w:rsidR="00F57BB6" w:rsidRPr="00224A93" w:rsidRDefault="00224A93" w:rsidP="00A62A75">
      <w:pPr>
        <w:spacing w:after="8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7F0F7E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A</w:t>
      </w:r>
      <w:r w:rsidRPr="007F0F7E">
        <w:rPr>
          <w:rFonts w:ascii="Times New Roman" w:hAnsi="Times New Roman"/>
          <w:sz w:val="24"/>
          <w:szCs w:val="24"/>
          <w:lang w:val="en-GB"/>
        </w:rPr>
        <w:t>uthor</w:t>
      </w:r>
      <w:r>
        <w:rPr>
          <w:rFonts w:ascii="Times New Roman" w:hAnsi="Times New Roman"/>
          <w:sz w:val="24"/>
          <w:szCs w:val="24"/>
          <w:lang w:val="en-GB"/>
        </w:rPr>
        <w:t xml:space="preserve">(s) 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>declare</w:t>
      </w:r>
      <w:r w:rsidR="00446284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that </w:t>
      </w:r>
      <w:r w:rsidR="00446284">
        <w:rPr>
          <w:rFonts w:ascii="Times New Roman" w:eastAsia="Times New Roman" w:hAnsi="Times New Roman"/>
          <w:sz w:val="24"/>
          <w:szCs w:val="24"/>
          <w:lang w:val="en-GB" w:eastAsia="pl-PL"/>
        </w:rPr>
        <w:t>they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grant the UKSW a free non-exclusive licen</w:t>
      </w:r>
      <w:r w:rsidR="00B85749">
        <w:rPr>
          <w:rFonts w:ascii="Times New Roman" w:eastAsia="Times New Roman" w:hAnsi="Times New Roman"/>
          <w:sz w:val="24"/>
          <w:szCs w:val="24"/>
          <w:lang w:val="en-GB" w:eastAsia="pl-PL"/>
        </w:rPr>
        <w:t>c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e to use the article specified in §1, in whole or in part, in all known fields of </w:t>
      </w:r>
      <w:r w:rsidR="0040364A">
        <w:rPr>
          <w:rFonts w:ascii="Times New Roman" w:eastAsia="Times New Roman" w:hAnsi="Times New Roman"/>
          <w:sz w:val="24"/>
          <w:szCs w:val="24"/>
          <w:lang w:val="en-GB" w:eastAsia="pl-PL"/>
        </w:rPr>
        <w:t>exploitation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 xml:space="preserve"> referred to in Art. 50 of the Copyright and Related Rights Act, </w:t>
      </w:r>
      <w:r w:rsidR="0040364A">
        <w:rPr>
          <w:rFonts w:ascii="Times New Roman" w:eastAsia="Times New Roman" w:hAnsi="Times New Roman"/>
          <w:sz w:val="24"/>
          <w:szCs w:val="24"/>
          <w:lang w:val="en-GB" w:eastAsia="pl-PL"/>
        </w:rPr>
        <w:t>in particular</w:t>
      </w:r>
      <w:r w:rsidRPr="00224A93">
        <w:rPr>
          <w:rFonts w:ascii="Times New Roman" w:eastAsia="Times New Roman" w:hAnsi="Times New Roman"/>
          <w:sz w:val="24"/>
          <w:szCs w:val="24"/>
          <w:lang w:val="en-GB" w:eastAsia="pl-PL"/>
        </w:rPr>
        <w:t>:</w:t>
      </w:r>
    </w:p>
    <w:p w14:paraId="3228E7ED" w14:textId="77777777" w:rsidR="00B85749" w:rsidRPr="00BF1CD4" w:rsidRDefault="00B85749" w:rsidP="00B85749">
      <w:pPr>
        <w:pStyle w:val="paragraph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textAlignment w:val="baseline"/>
        <w:rPr>
          <w:rStyle w:val="normaltextrun"/>
          <w:lang w:val="en-US"/>
        </w:rPr>
      </w:pPr>
      <w:r w:rsidRPr="00BF1CD4">
        <w:rPr>
          <w:rStyle w:val="normaltextrun"/>
          <w:lang w:val="en-US"/>
        </w:rPr>
        <w:t xml:space="preserve">Publishing and dissemination of the article </w:t>
      </w:r>
      <w:r>
        <w:rPr>
          <w:rStyle w:val="normaltextrun"/>
          <w:lang w:val="en-US"/>
        </w:rPr>
        <w:t xml:space="preserve">both </w:t>
      </w:r>
      <w:r w:rsidRPr="00BF1CD4">
        <w:rPr>
          <w:rStyle w:val="normaltextrun"/>
          <w:lang w:val="en-US"/>
        </w:rPr>
        <w:t xml:space="preserve">in </w:t>
      </w:r>
      <w:r>
        <w:rPr>
          <w:rStyle w:val="normaltextrun"/>
          <w:lang w:val="en-US"/>
        </w:rPr>
        <w:t>printed</w:t>
      </w:r>
      <w:r w:rsidRPr="00BF1CD4">
        <w:rPr>
          <w:rStyle w:val="normaltextrun"/>
          <w:lang w:val="en-US"/>
        </w:rPr>
        <w:t xml:space="preserve"> and electronic </w:t>
      </w:r>
      <w:r>
        <w:rPr>
          <w:rStyle w:val="normaltextrun"/>
          <w:lang w:val="en-US"/>
        </w:rPr>
        <w:t>versions</w:t>
      </w:r>
      <w:r w:rsidRPr="00BF1CD4">
        <w:rPr>
          <w:rStyle w:val="normaltextrun"/>
          <w:lang w:val="en-US"/>
        </w:rPr>
        <w:t>;</w:t>
      </w:r>
    </w:p>
    <w:p w14:paraId="6656506D" w14:textId="0BE6EBDE" w:rsidR="00B85749" w:rsidRDefault="00B85749" w:rsidP="00B85749">
      <w:pPr>
        <w:pStyle w:val="Akapitzlist"/>
        <w:numPr>
          <w:ilvl w:val="0"/>
          <w:numId w:val="5"/>
        </w:numPr>
        <w:spacing w:before="0" w:beforeAutospacing="0" w:after="0" w:afterAutospacing="0"/>
        <w:ind w:left="714" w:hanging="357"/>
        <w:contextualSpacing/>
        <w:jc w:val="both"/>
        <w:rPr>
          <w:sz w:val="22"/>
          <w:szCs w:val="22"/>
          <w:lang w:val="en-ZA" w:eastAsia="en-US"/>
        </w:rPr>
      </w:pPr>
      <w:r>
        <w:rPr>
          <w:lang w:val="en-ZA"/>
        </w:rPr>
        <w:t>Cop</w:t>
      </w:r>
      <w:r w:rsidR="00446284">
        <w:rPr>
          <w:lang w:val="en-ZA"/>
        </w:rPr>
        <w:t>y</w:t>
      </w:r>
      <w:r>
        <w:rPr>
          <w:lang w:val="en-ZA"/>
        </w:rPr>
        <w:t>ing and saving on the external drives</w:t>
      </w:r>
      <w:r w:rsidR="000D4C41">
        <w:rPr>
          <w:lang w:val="en-ZA"/>
        </w:rPr>
        <w:t>;</w:t>
      </w:r>
    </w:p>
    <w:p w14:paraId="185863EE" w14:textId="77777777" w:rsidR="00B85749" w:rsidRPr="00BF1CD4" w:rsidRDefault="00B85749" w:rsidP="00B85749">
      <w:pPr>
        <w:pStyle w:val="paragraph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textAlignment w:val="baseline"/>
        <w:rPr>
          <w:rStyle w:val="normaltextrun"/>
          <w:lang w:val="en-US"/>
        </w:rPr>
      </w:pPr>
      <w:r w:rsidRPr="00BF1CD4">
        <w:rPr>
          <w:rStyle w:val="normaltextrun"/>
          <w:lang w:val="en-US"/>
        </w:rPr>
        <w:t>Entering into computer memory;</w:t>
      </w:r>
    </w:p>
    <w:p w14:paraId="11FE5E61" w14:textId="77777777" w:rsidR="00B85749" w:rsidRPr="002706E9" w:rsidRDefault="00B85749" w:rsidP="00B85749">
      <w:pPr>
        <w:pStyle w:val="paragraph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textAlignment w:val="baseline"/>
        <w:rPr>
          <w:rStyle w:val="normaltextrun"/>
          <w:lang w:val="en-US"/>
        </w:rPr>
      </w:pPr>
      <w:r>
        <w:rPr>
          <w:rStyle w:val="normaltextrun"/>
          <w:lang w:val="en-US"/>
        </w:rPr>
        <w:t>Entering</w:t>
      </w:r>
      <w:r w:rsidRPr="002706E9">
        <w:rPr>
          <w:rStyle w:val="normaltextrun"/>
          <w:lang w:val="en-US"/>
        </w:rPr>
        <w:t xml:space="preserve"> </w:t>
      </w:r>
      <w:r>
        <w:rPr>
          <w:rStyle w:val="normaltextrun"/>
          <w:lang w:val="en-US"/>
        </w:rPr>
        <w:t>in</w:t>
      </w:r>
      <w:r w:rsidRPr="002706E9">
        <w:rPr>
          <w:rStyle w:val="normaltextrun"/>
          <w:lang w:val="en-US"/>
        </w:rPr>
        <w:t>to the on</w:t>
      </w:r>
      <w:r>
        <w:rPr>
          <w:rStyle w:val="normaltextrun"/>
          <w:lang w:val="en-US"/>
        </w:rPr>
        <w:t>-</w:t>
      </w:r>
      <w:r w:rsidRPr="002706E9">
        <w:rPr>
          <w:rStyle w:val="normaltextrun"/>
          <w:lang w:val="en-US"/>
        </w:rPr>
        <w:t xml:space="preserve">line </w:t>
      </w:r>
      <w:r>
        <w:rPr>
          <w:rStyle w:val="normaltextrun"/>
          <w:lang w:val="en-US"/>
        </w:rPr>
        <w:t>libraries</w:t>
      </w:r>
      <w:r w:rsidRPr="002706E9">
        <w:rPr>
          <w:rStyle w:val="normaltextrun"/>
          <w:lang w:val="en-US"/>
        </w:rPr>
        <w:t>;</w:t>
      </w:r>
    </w:p>
    <w:p w14:paraId="4D3DCB94" w14:textId="77777777" w:rsidR="00B85749" w:rsidRDefault="00B85749" w:rsidP="00B85749">
      <w:pPr>
        <w:pStyle w:val="Akapitzlist"/>
        <w:numPr>
          <w:ilvl w:val="0"/>
          <w:numId w:val="5"/>
        </w:numPr>
        <w:contextualSpacing/>
        <w:rPr>
          <w:lang w:val="en-GB"/>
        </w:rPr>
      </w:pPr>
      <w:r>
        <w:rPr>
          <w:rStyle w:val="normaltextrun"/>
          <w:lang w:val="en-US"/>
        </w:rPr>
        <w:t>Entering</w:t>
      </w:r>
      <w:r w:rsidRPr="002706E9">
        <w:rPr>
          <w:rStyle w:val="normaltextrun"/>
          <w:lang w:val="en-US"/>
        </w:rPr>
        <w:t xml:space="preserve"> on</w:t>
      </w:r>
      <w:r>
        <w:rPr>
          <w:rStyle w:val="normaltextrun"/>
          <w:lang w:val="en-US"/>
        </w:rPr>
        <w:t>to</w:t>
      </w:r>
      <w:r w:rsidRPr="002706E9">
        <w:rPr>
          <w:rStyle w:val="normaltextrun"/>
          <w:lang w:val="en-US"/>
        </w:rPr>
        <w:t xml:space="preserve"> the market</w:t>
      </w:r>
      <w:r w:rsidR="00F57BB6" w:rsidRPr="00B85749">
        <w:rPr>
          <w:lang w:val="en-GB"/>
        </w:rPr>
        <w:t>;</w:t>
      </w:r>
      <w:r w:rsidRPr="00B85749">
        <w:rPr>
          <w:lang w:val="en-GB"/>
        </w:rPr>
        <w:t xml:space="preserve"> </w:t>
      </w:r>
    </w:p>
    <w:p w14:paraId="48A8C6B7" w14:textId="6EDA7E2B" w:rsidR="00B85749" w:rsidRPr="00B85749" w:rsidRDefault="00B85749" w:rsidP="00B85749">
      <w:pPr>
        <w:pStyle w:val="Akapitzlist"/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>E</w:t>
      </w:r>
      <w:r w:rsidRPr="00B85749">
        <w:rPr>
          <w:lang w:val="en-GB"/>
        </w:rPr>
        <w:t xml:space="preserve">ntering </w:t>
      </w:r>
      <w:r>
        <w:rPr>
          <w:lang w:val="en-GB"/>
        </w:rPr>
        <w:t xml:space="preserve">to </w:t>
      </w:r>
      <w:r w:rsidRPr="00B85749">
        <w:rPr>
          <w:lang w:val="en-GB"/>
        </w:rPr>
        <w:t xml:space="preserve">online databases </w:t>
      </w:r>
      <w:r>
        <w:rPr>
          <w:lang w:val="en-GB"/>
        </w:rPr>
        <w:t xml:space="preserve">of </w:t>
      </w:r>
      <w:r w:rsidRPr="00B85749">
        <w:rPr>
          <w:lang w:val="en-GB"/>
        </w:rPr>
        <w:t xml:space="preserve">journals, including full-text </w:t>
      </w:r>
      <w:r>
        <w:rPr>
          <w:lang w:val="en-GB"/>
        </w:rPr>
        <w:t>databases;</w:t>
      </w:r>
    </w:p>
    <w:p w14:paraId="3C40F941" w14:textId="0AAD834F" w:rsidR="00DF40B4" w:rsidRPr="00B85749" w:rsidRDefault="00B85749" w:rsidP="00B85749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  <w:rPr>
          <w:lang w:val="en-GB"/>
        </w:rPr>
      </w:pPr>
      <w:r w:rsidRPr="00B85749">
        <w:rPr>
          <w:lang w:val="en-GB"/>
        </w:rPr>
        <w:t>Dis</w:t>
      </w:r>
      <w:r>
        <w:rPr>
          <w:lang w:val="en-GB"/>
        </w:rPr>
        <w:t>seminating</w:t>
      </w:r>
      <w:r w:rsidRPr="00B85749">
        <w:rPr>
          <w:lang w:val="en-GB"/>
        </w:rPr>
        <w:t xml:space="preserve"> the article under the terms of the Creative Commons CC BY-ND 4.0 International licen</w:t>
      </w:r>
      <w:r>
        <w:rPr>
          <w:lang w:val="en-GB"/>
        </w:rPr>
        <w:t>c</w:t>
      </w:r>
      <w:r w:rsidRPr="00B85749">
        <w:rPr>
          <w:lang w:val="en-GB"/>
        </w:rPr>
        <w:t>e</w:t>
      </w:r>
      <w:r>
        <w:rPr>
          <w:lang w:val="en-GB"/>
        </w:rPr>
        <w:t>.</w:t>
      </w:r>
    </w:p>
    <w:p w14:paraId="13A5230F" w14:textId="6103C41B" w:rsidR="00DF40B4" w:rsidRPr="005A55F2" w:rsidRDefault="00DF40B4" w:rsidP="00611AE8">
      <w:pPr>
        <w:pStyle w:val="Akapitzlist"/>
        <w:spacing w:before="160" w:beforeAutospacing="0" w:after="60" w:afterAutospacing="0"/>
        <w:jc w:val="center"/>
        <w:rPr>
          <w:b/>
          <w:bCs/>
          <w:lang w:val="en-GB"/>
        </w:rPr>
      </w:pPr>
      <w:r w:rsidRPr="005A55F2">
        <w:rPr>
          <w:b/>
          <w:bCs/>
          <w:lang w:val="en-GB"/>
        </w:rPr>
        <w:t>§5</w:t>
      </w:r>
    </w:p>
    <w:p w14:paraId="413EA2BB" w14:textId="2E5499CD" w:rsidR="00DF40B4" w:rsidRPr="00B85749" w:rsidRDefault="00B4417A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Style w:val="normaltextrun"/>
          <w:rFonts w:ascii="Times New Roman" w:hAnsi="Times New Roman"/>
          <w:sz w:val="24"/>
          <w:szCs w:val="24"/>
          <w:lang w:val="en-GB"/>
        </w:rPr>
        <w:t xml:space="preserve">The </w:t>
      </w:r>
      <w:r w:rsidR="00B85749" w:rsidRPr="00B85749">
        <w:rPr>
          <w:rStyle w:val="normaltextrun"/>
          <w:rFonts w:ascii="Times New Roman" w:hAnsi="Times New Roman"/>
          <w:sz w:val="24"/>
          <w:szCs w:val="24"/>
          <w:lang w:val="en-GB"/>
        </w:rPr>
        <w:t>UKSW undertakes to provide each Author with one copy of the journal</w:t>
      </w:r>
      <w:r w:rsidR="00446284">
        <w:rPr>
          <w:rStyle w:val="normaltextrun"/>
          <w:rFonts w:ascii="Times New Roman" w:hAnsi="Times New Roman"/>
          <w:sz w:val="24"/>
          <w:szCs w:val="24"/>
          <w:lang w:val="en-GB"/>
        </w:rPr>
        <w:t>,</w:t>
      </w:r>
      <w:r w:rsidR="00B85749" w:rsidRPr="00B85749">
        <w:rPr>
          <w:rStyle w:val="normaltextrun"/>
          <w:rFonts w:ascii="Times New Roman" w:hAnsi="Times New Roman"/>
          <w:sz w:val="24"/>
          <w:szCs w:val="24"/>
          <w:lang w:val="en-GB"/>
        </w:rPr>
        <w:t xml:space="preserve"> in which the article written by the Author has been published</w:t>
      </w:r>
      <w:r w:rsidR="00B85749" w:rsidRPr="00B85749">
        <w:rPr>
          <w:rFonts w:ascii="Times New Roman" w:hAnsi="Times New Roman"/>
          <w:sz w:val="24"/>
          <w:szCs w:val="24"/>
          <w:lang w:val="en-GB"/>
        </w:rPr>
        <w:t xml:space="preserve"> (if the journal is published in printed version)</w:t>
      </w:r>
      <w:r w:rsidR="00446284">
        <w:rPr>
          <w:rFonts w:ascii="Times New Roman" w:hAnsi="Times New Roman"/>
          <w:sz w:val="24"/>
          <w:szCs w:val="24"/>
          <w:lang w:val="en-GB"/>
        </w:rPr>
        <w:t>,</w:t>
      </w:r>
      <w:r w:rsidR="00B85749" w:rsidRPr="00B85749">
        <w:rPr>
          <w:rFonts w:ascii="Times New Roman" w:hAnsi="Times New Roman"/>
          <w:sz w:val="24"/>
          <w:szCs w:val="24"/>
          <w:lang w:val="en-GB"/>
        </w:rPr>
        <w:t xml:space="preserve"> and the PDF file containing the article</w:t>
      </w:r>
      <w:r w:rsidR="00446284">
        <w:rPr>
          <w:rFonts w:ascii="Times New Roman" w:hAnsi="Times New Roman"/>
          <w:sz w:val="24"/>
          <w:szCs w:val="24"/>
          <w:lang w:val="en-GB"/>
        </w:rPr>
        <w:t xml:space="preserve"> is</w:t>
      </w:r>
      <w:r w:rsidR="00B85749" w:rsidRPr="00B85749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B85749">
        <w:rPr>
          <w:rFonts w:ascii="Times New Roman" w:hAnsi="Times New Roman"/>
          <w:sz w:val="24"/>
          <w:szCs w:val="24"/>
          <w:lang w:val="en-GB"/>
        </w:rPr>
        <w:t>a printable form.</w:t>
      </w:r>
    </w:p>
    <w:p w14:paraId="1AF5C730" w14:textId="77777777" w:rsidR="00DF40B4" w:rsidRPr="00B85749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B85749">
        <w:rPr>
          <w:rFonts w:ascii="Times New Roman" w:hAnsi="Times New Roman"/>
          <w:b/>
          <w:bCs/>
          <w:sz w:val="24"/>
          <w:szCs w:val="24"/>
          <w:lang w:val="en-GB"/>
        </w:rPr>
        <w:t>§6</w:t>
      </w:r>
    </w:p>
    <w:p w14:paraId="61E73B73" w14:textId="3633AA56" w:rsidR="00DF40B4" w:rsidRPr="00B85749" w:rsidRDefault="00B85749" w:rsidP="00A62A75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85749">
        <w:rPr>
          <w:rStyle w:val="normaltextrun"/>
          <w:rFonts w:ascii="Times New Roman" w:hAnsi="Times New Roman"/>
          <w:sz w:val="24"/>
          <w:szCs w:val="24"/>
          <w:lang w:val="en-US"/>
        </w:rPr>
        <w:t xml:space="preserve">Any disputes related to the interpretation or implementation of this 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A</w:t>
      </w:r>
      <w:r w:rsidRPr="00B85749">
        <w:rPr>
          <w:rStyle w:val="normaltextrun"/>
          <w:rFonts w:ascii="Times New Roman" w:hAnsi="Times New Roman"/>
          <w:sz w:val="24"/>
          <w:szCs w:val="24"/>
          <w:lang w:val="en-US"/>
        </w:rPr>
        <w:t>greement shall be settled amicably</w:t>
      </w:r>
      <w:r w:rsidRPr="00B85749">
        <w:rPr>
          <w:rFonts w:ascii="Times New Roman" w:hAnsi="Times New Roman"/>
          <w:sz w:val="24"/>
          <w:szCs w:val="24"/>
          <w:lang w:val="en-GB"/>
        </w:rPr>
        <w:t>, in the spirit of the Open Access Policy</w:t>
      </w:r>
      <w:r w:rsidR="00446284">
        <w:rPr>
          <w:rFonts w:ascii="Times New Roman" w:hAnsi="Times New Roman"/>
          <w:sz w:val="24"/>
          <w:szCs w:val="24"/>
          <w:lang w:val="en-GB"/>
        </w:rPr>
        <w:t>,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in force at </w:t>
      </w:r>
      <w:r w:rsidRPr="00B85749">
        <w:rPr>
          <w:rFonts w:ascii="Times New Roman" w:hAnsi="Times New Roman"/>
          <w:sz w:val="24"/>
          <w:szCs w:val="24"/>
          <w:lang w:val="en-GB"/>
        </w:rPr>
        <w:t>the UKSW</w:t>
      </w:r>
      <w:r w:rsidR="00446284">
        <w:rPr>
          <w:rFonts w:ascii="Times New Roman" w:hAnsi="Times New Roman"/>
          <w:sz w:val="24"/>
          <w:szCs w:val="24"/>
          <w:lang w:val="en-GB"/>
        </w:rPr>
        <w:t>,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and known to the Author</w:t>
      </w:r>
      <w:r>
        <w:rPr>
          <w:rFonts w:ascii="Times New Roman" w:hAnsi="Times New Roman"/>
          <w:sz w:val="24"/>
          <w:szCs w:val="24"/>
          <w:lang w:val="en-GB"/>
        </w:rPr>
        <w:t xml:space="preserve">(s), 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applied by the UKSW </w:t>
      </w:r>
      <w:r w:rsidR="00220F27">
        <w:rPr>
          <w:rFonts w:ascii="Times New Roman" w:hAnsi="Times New Roman"/>
          <w:sz w:val="24"/>
          <w:szCs w:val="24"/>
          <w:lang w:val="en-GB"/>
        </w:rPr>
        <w:t>Press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to articles published by </w:t>
      </w:r>
      <w:r w:rsidR="00220F27">
        <w:rPr>
          <w:rFonts w:ascii="Times New Roman" w:hAnsi="Times New Roman"/>
          <w:sz w:val="24"/>
          <w:szCs w:val="24"/>
          <w:lang w:val="en-GB"/>
        </w:rPr>
        <w:t>it</w:t>
      </w:r>
      <w:r w:rsidRPr="00B85749">
        <w:rPr>
          <w:rFonts w:ascii="Times New Roman" w:hAnsi="Times New Roman"/>
          <w:sz w:val="24"/>
          <w:szCs w:val="24"/>
          <w:lang w:val="en-GB"/>
        </w:rPr>
        <w:t xml:space="preserve"> in journals. In the event of disagreement, disputes between the </w:t>
      </w:r>
      <w:r w:rsidRPr="00220F27">
        <w:rPr>
          <w:rFonts w:ascii="Times New Roman" w:hAnsi="Times New Roman"/>
          <w:sz w:val="24"/>
          <w:szCs w:val="24"/>
          <w:lang w:val="en-GB"/>
        </w:rPr>
        <w:t xml:space="preserve">parties </w:t>
      </w:r>
      <w:r w:rsidR="00446284">
        <w:rPr>
          <w:rFonts w:ascii="Times New Roman" w:hAnsi="Times New Roman"/>
          <w:sz w:val="24"/>
          <w:szCs w:val="24"/>
          <w:lang w:val="en-GB"/>
        </w:rPr>
        <w:t xml:space="preserve">shall be settled </w:t>
      </w:r>
      <w:r w:rsidR="00220F27" w:rsidRPr="00220F27">
        <w:rPr>
          <w:rStyle w:val="normaltextrun"/>
          <w:rFonts w:ascii="Times New Roman" w:hAnsi="Times New Roman"/>
          <w:sz w:val="24"/>
          <w:szCs w:val="24"/>
          <w:lang w:val="en-US"/>
        </w:rPr>
        <w:t xml:space="preserve">by the court having jurisdiction over the UKSW’s </w:t>
      </w:r>
      <w:r w:rsidR="00220F27" w:rsidRPr="00446284">
        <w:rPr>
          <w:rStyle w:val="normaltextrun"/>
          <w:rFonts w:ascii="Times New Roman" w:hAnsi="Times New Roman"/>
          <w:sz w:val="24"/>
          <w:szCs w:val="24"/>
          <w:lang w:val="en-US"/>
        </w:rPr>
        <w:t>registered office</w:t>
      </w:r>
      <w:r w:rsidRPr="00446284">
        <w:rPr>
          <w:rFonts w:ascii="Times New Roman" w:hAnsi="Times New Roman"/>
          <w:sz w:val="24"/>
          <w:szCs w:val="24"/>
          <w:lang w:val="en-GB"/>
        </w:rPr>
        <w:t>.</w:t>
      </w:r>
    </w:p>
    <w:p w14:paraId="7EE0A1C3" w14:textId="77777777" w:rsidR="00DF40B4" w:rsidRPr="00220F27" w:rsidRDefault="00DF40B4" w:rsidP="00611AE8">
      <w:pPr>
        <w:spacing w:before="160" w:after="6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220F27">
        <w:rPr>
          <w:rFonts w:ascii="Times New Roman" w:hAnsi="Times New Roman"/>
          <w:b/>
          <w:bCs/>
          <w:sz w:val="24"/>
          <w:szCs w:val="24"/>
          <w:lang w:val="en-GB"/>
        </w:rPr>
        <w:t>§7</w:t>
      </w:r>
    </w:p>
    <w:p w14:paraId="7C7C6647" w14:textId="1F8FFF8A" w:rsidR="00220F27" w:rsidRPr="00A15E6B" w:rsidRDefault="00220F27" w:rsidP="00220F27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 w:rsidRPr="00A15E6B">
        <w:rPr>
          <w:rStyle w:val="normaltextrun"/>
          <w:lang w:val="en-US"/>
        </w:rPr>
        <w:t xml:space="preserve">The </w:t>
      </w:r>
      <w:r>
        <w:rPr>
          <w:rStyle w:val="normaltextrun"/>
          <w:lang w:val="en-US"/>
        </w:rPr>
        <w:t>Agreement</w:t>
      </w:r>
      <w:r w:rsidRPr="00A15E6B">
        <w:rPr>
          <w:rStyle w:val="normaltextrun"/>
          <w:lang w:val="en-US"/>
        </w:rPr>
        <w:t xml:space="preserve"> </w:t>
      </w:r>
      <w:r>
        <w:rPr>
          <w:rStyle w:val="normaltextrun"/>
          <w:lang w:val="en-US"/>
        </w:rPr>
        <w:t>has been</w:t>
      </w:r>
      <w:r w:rsidRPr="00A15E6B">
        <w:rPr>
          <w:rStyle w:val="normaltextrun"/>
          <w:lang w:val="en-US"/>
        </w:rPr>
        <w:t xml:space="preserve"> drawn up in two identical copies, one for </w:t>
      </w:r>
      <w:r w:rsidR="00B4417A">
        <w:rPr>
          <w:rStyle w:val="normaltextrun"/>
          <w:lang w:val="en-US"/>
        </w:rPr>
        <w:t xml:space="preserve">the </w:t>
      </w:r>
      <w:r w:rsidRPr="00A15E6B">
        <w:rPr>
          <w:rStyle w:val="normaltextrun"/>
          <w:lang w:val="en-US"/>
        </w:rPr>
        <w:t xml:space="preserve">UKSW and </w:t>
      </w:r>
      <w:r>
        <w:rPr>
          <w:rStyle w:val="normaltextrun"/>
          <w:lang w:val="en-US"/>
        </w:rPr>
        <w:t xml:space="preserve">on for </w:t>
      </w:r>
      <w:r w:rsidRPr="00A15E6B">
        <w:rPr>
          <w:rStyle w:val="normaltextrun"/>
          <w:lang w:val="en-US"/>
        </w:rPr>
        <w:t>the Author</w:t>
      </w:r>
      <w:r>
        <w:rPr>
          <w:rStyle w:val="normaltextrun"/>
          <w:lang w:val="en-US"/>
        </w:rPr>
        <w:t>(s)</w:t>
      </w:r>
      <w:r w:rsidRPr="00A15E6B">
        <w:rPr>
          <w:rStyle w:val="normaltextrun"/>
          <w:lang w:val="en-US"/>
        </w:rPr>
        <w:t>.</w:t>
      </w:r>
    </w:p>
    <w:p w14:paraId="4EE63A79" w14:textId="3D2C1A84" w:rsidR="00DF40B4" w:rsidRPr="00BA2269" w:rsidRDefault="00DF40B4" w:rsidP="00611AE8">
      <w:pPr>
        <w:spacing w:before="600" w:after="0" w:line="240" w:lineRule="auto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>……………………………</w:t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Pr="00BA2269">
        <w:rPr>
          <w:rFonts w:ascii="Times New Roman" w:hAnsi="Times New Roman"/>
          <w:sz w:val="20"/>
          <w:szCs w:val="20"/>
        </w:rPr>
        <w:t>………</w:t>
      </w:r>
      <w:r w:rsidR="00A62A75" w:rsidRPr="00BA2269">
        <w:rPr>
          <w:rFonts w:ascii="Times New Roman" w:hAnsi="Times New Roman"/>
          <w:sz w:val="20"/>
          <w:szCs w:val="20"/>
        </w:rPr>
        <w:t>………………...</w:t>
      </w:r>
      <w:r w:rsidR="00490ED1" w:rsidRPr="00BA2269">
        <w:rPr>
          <w:rFonts w:ascii="Times New Roman" w:hAnsi="Times New Roman"/>
          <w:sz w:val="20"/>
          <w:szCs w:val="20"/>
        </w:rPr>
        <w:t>..</w:t>
      </w:r>
      <w:r w:rsidR="00611AE8">
        <w:rPr>
          <w:rFonts w:ascii="Times New Roman" w:hAnsi="Times New Roman"/>
          <w:sz w:val="20"/>
          <w:szCs w:val="20"/>
        </w:rPr>
        <w:t>.....</w:t>
      </w:r>
    </w:p>
    <w:p w14:paraId="715E016E" w14:textId="5A524AFD" w:rsidR="00DF40B4" w:rsidRPr="00BA2269" w:rsidRDefault="00DF40B4" w:rsidP="00611AE8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>Aut</w:t>
      </w:r>
      <w:r w:rsidR="00220F27">
        <w:rPr>
          <w:rFonts w:ascii="Times New Roman" w:hAnsi="Times New Roman"/>
          <w:sz w:val="20"/>
          <w:szCs w:val="20"/>
        </w:rPr>
        <w:t>hor(s)</w:t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11AE8">
        <w:rPr>
          <w:rFonts w:ascii="Times New Roman" w:hAnsi="Times New Roman"/>
          <w:sz w:val="20"/>
          <w:szCs w:val="20"/>
        </w:rPr>
        <w:tab/>
      </w:r>
      <w:r w:rsidR="00600B63" w:rsidRPr="00BA2269">
        <w:rPr>
          <w:rFonts w:ascii="Times New Roman" w:hAnsi="Times New Roman"/>
          <w:sz w:val="20"/>
          <w:szCs w:val="20"/>
        </w:rPr>
        <w:t>UKSW</w:t>
      </w:r>
      <w:r w:rsidR="00220F27">
        <w:rPr>
          <w:rFonts w:ascii="Times New Roman" w:hAnsi="Times New Roman"/>
          <w:sz w:val="20"/>
          <w:szCs w:val="20"/>
        </w:rPr>
        <w:t xml:space="preserve"> Press</w:t>
      </w:r>
    </w:p>
    <w:sectPr w:rsidR="00DF40B4" w:rsidRPr="00BA2269" w:rsidSect="00490ED1">
      <w:headerReference w:type="default" r:id="rId8"/>
      <w:footnotePr>
        <w:numFmt w:val="lowerLetter"/>
      </w:footnotePr>
      <w:pgSz w:w="11906" w:h="16838"/>
      <w:pgMar w:top="1134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3C87" w14:textId="77777777" w:rsidR="00330DCB" w:rsidRDefault="00330DCB" w:rsidP="00C20E2E">
      <w:pPr>
        <w:spacing w:after="0" w:line="240" w:lineRule="auto"/>
      </w:pPr>
      <w:r>
        <w:separator/>
      </w:r>
    </w:p>
  </w:endnote>
  <w:endnote w:type="continuationSeparator" w:id="0">
    <w:p w14:paraId="45C66E5B" w14:textId="77777777" w:rsidR="00330DCB" w:rsidRDefault="00330DCB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1550" w14:textId="77777777" w:rsidR="00330DCB" w:rsidRDefault="00330DCB" w:rsidP="00C20E2E">
      <w:pPr>
        <w:spacing w:after="0" w:line="240" w:lineRule="auto"/>
      </w:pPr>
      <w:r>
        <w:separator/>
      </w:r>
    </w:p>
  </w:footnote>
  <w:footnote w:type="continuationSeparator" w:id="0">
    <w:p w14:paraId="1238C9B0" w14:textId="77777777" w:rsidR="00330DCB" w:rsidRDefault="00330DCB" w:rsidP="00C2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D918" w14:textId="61535973" w:rsidR="009E1E62" w:rsidRPr="00DF58C8" w:rsidRDefault="00611AE8" w:rsidP="000D5A74">
    <w:pPr>
      <w:pStyle w:val="Nagwek1"/>
      <w:jc w:val="center"/>
      <w:rPr>
        <w:sz w:val="16"/>
        <w:szCs w:val="16"/>
        <w:lang w:val="en-GB"/>
      </w:rPr>
    </w:pPr>
    <w:r>
      <w:rPr>
        <w:smallCaps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3F23692C" wp14:editId="7E1444E3">
          <wp:simplePos x="0" y="0"/>
          <wp:positionH relativeFrom="column">
            <wp:posOffset>46990</wp:posOffset>
          </wp:positionH>
          <wp:positionV relativeFrom="page">
            <wp:posOffset>280035</wp:posOffset>
          </wp:positionV>
          <wp:extent cx="694690" cy="661035"/>
          <wp:effectExtent l="0" t="0" r="0" b="5715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61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90EB3"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5E7C97DC" wp14:editId="601E6524">
          <wp:simplePos x="0" y="0"/>
          <wp:positionH relativeFrom="margin">
            <wp:posOffset>5584190</wp:posOffset>
          </wp:positionH>
          <wp:positionV relativeFrom="margin">
            <wp:posOffset>-661670</wp:posOffset>
          </wp:positionV>
          <wp:extent cx="885825" cy="628650"/>
          <wp:effectExtent l="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770" w:rsidRPr="000F69FF">
      <w:rPr>
        <w:b/>
        <w:smallCaps/>
        <w:sz w:val="28"/>
        <w:szCs w:val="28"/>
        <w:lang w:val="en-US"/>
      </w:rPr>
      <w:t xml:space="preserve">Cardinal </w:t>
    </w:r>
    <w:r w:rsidR="00965770">
      <w:rPr>
        <w:b/>
        <w:smallCaps/>
        <w:sz w:val="28"/>
        <w:szCs w:val="28"/>
        <w:lang w:val="en-US"/>
      </w:rPr>
      <w:t xml:space="preserve"> </w:t>
    </w:r>
    <w:r w:rsidR="00965770" w:rsidRPr="000F69FF">
      <w:rPr>
        <w:b/>
        <w:smallCaps/>
        <w:sz w:val="28"/>
        <w:szCs w:val="28"/>
        <w:lang w:val="en-US"/>
      </w:rPr>
      <w:t xml:space="preserve">Stefan </w:t>
    </w:r>
    <w:r w:rsidR="00965770">
      <w:rPr>
        <w:b/>
        <w:smallCaps/>
        <w:sz w:val="28"/>
        <w:szCs w:val="28"/>
        <w:lang w:val="en-US"/>
      </w:rPr>
      <w:t xml:space="preserve"> </w:t>
    </w:r>
    <w:r w:rsidR="00965770" w:rsidRPr="000F69FF">
      <w:rPr>
        <w:b/>
        <w:smallCaps/>
        <w:sz w:val="28"/>
        <w:szCs w:val="28"/>
        <w:lang w:val="en-US"/>
      </w:rPr>
      <w:t xml:space="preserve">Wyszynski </w:t>
    </w:r>
    <w:r w:rsidR="00965770">
      <w:rPr>
        <w:b/>
        <w:smallCaps/>
        <w:sz w:val="28"/>
        <w:szCs w:val="28"/>
        <w:lang w:val="en-US"/>
      </w:rPr>
      <w:t xml:space="preserve"> </w:t>
    </w:r>
    <w:r w:rsidR="00965770" w:rsidRPr="000F69FF">
      <w:rPr>
        <w:b/>
        <w:smallCaps/>
        <w:sz w:val="28"/>
        <w:szCs w:val="28"/>
        <w:lang w:val="en-US"/>
      </w:rPr>
      <w:t xml:space="preserve">University </w:t>
    </w:r>
    <w:r w:rsidR="00965770">
      <w:rPr>
        <w:b/>
        <w:smallCaps/>
        <w:sz w:val="28"/>
        <w:szCs w:val="28"/>
        <w:lang w:val="en-US"/>
      </w:rPr>
      <w:t xml:space="preserve"> </w:t>
    </w:r>
    <w:r w:rsidR="00965770" w:rsidRPr="000F69FF">
      <w:rPr>
        <w:b/>
        <w:smallCaps/>
        <w:sz w:val="28"/>
        <w:szCs w:val="28"/>
        <w:lang w:val="en-US"/>
      </w:rPr>
      <w:t xml:space="preserve">Press </w:t>
    </w:r>
    <w:r w:rsidR="00965770" w:rsidRPr="000F69FF">
      <w:rPr>
        <w:b/>
        <w:smallCaps/>
        <w:sz w:val="28"/>
        <w:szCs w:val="28"/>
        <w:lang w:val="en-US"/>
      </w:rPr>
      <w:br/>
    </w:r>
    <w:r w:rsidR="00965770" w:rsidRPr="0062359D">
      <w:rPr>
        <w:lang w:val="en-GB"/>
      </w:rPr>
      <w:t>Dewajtis 5, 01-815 Wars</w:t>
    </w:r>
    <w:r w:rsidR="00965770">
      <w:rPr>
        <w:lang w:val="en-GB"/>
      </w:rPr>
      <w:t>aw</w:t>
    </w:r>
    <w:r w:rsidR="00965770" w:rsidRPr="0062359D">
      <w:rPr>
        <w:lang w:val="en-GB"/>
      </w:rPr>
      <w:br/>
      <w:t>tel. +48 22 561 88 38 • e-mail: wydawnictwo@uksw.edu.pl</w:t>
    </w:r>
    <w:r w:rsidR="00965770" w:rsidRPr="00DF58C8">
      <w:rPr>
        <w:sz w:val="16"/>
        <w:szCs w:val="16"/>
        <w:lang w:val="en-GB"/>
      </w:rPr>
      <w:t xml:space="preserve"> </w:t>
    </w:r>
    <w:r w:rsidR="009E1E62" w:rsidRPr="00DF58C8">
      <w:rPr>
        <w:sz w:val="16"/>
        <w:szCs w:val="16"/>
        <w:lang w:val="en-GB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A55D14"/>
    <w:multiLevelType w:val="hybridMultilevel"/>
    <w:tmpl w:val="0E146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92874920">
    <w:abstractNumId w:val="3"/>
  </w:num>
  <w:num w:numId="2" w16cid:durableId="1095446233">
    <w:abstractNumId w:val="10"/>
  </w:num>
  <w:num w:numId="3" w16cid:durableId="1414350148">
    <w:abstractNumId w:val="2"/>
  </w:num>
  <w:num w:numId="4" w16cid:durableId="1010840586">
    <w:abstractNumId w:val="0"/>
  </w:num>
  <w:num w:numId="5" w16cid:durableId="552618110">
    <w:abstractNumId w:val="7"/>
  </w:num>
  <w:num w:numId="6" w16cid:durableId="1211376669">
    <w:abstractNumId w:val="8"/>
  </w:num>
  <w:num w:numId="7" w16cid:durableId="1606112207">
    <w:abstractNumId w:val="11"/>
  </w:num>
  <w:num w:numId="8" w16cid:durableId="1464696118">
    <w:abstractNumId w:val="5"/>
  </w:num>
  <w:num w:numId="9" w16cid:durableId="1675721912">
    <w:abstractNumId w:val="1"/>
  </w:num>
  <w:num w:numId="10" w16cid:durableId="1328365452">
    <w:abstractNumId w:val="4"/>
  </w:num>
  <w:num w:numId="11" w16cid:durableId="1558737804">
    <w:abstractNumId w:val="6"/>
  </w:num>
  <w:num w:numId="12" w16cid:durableId="1735352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24"/>
    <w:rsid w:val="00007D27"/>
    <w:rsid w:val="0004205F"/>
    <w:rsid w:val="00057124"/>
    <w:rsid w:val="000644A1"/>
    <w:rsid w:val="00081B9B"/>
    <w:rsid w:val="000B4AFF"/>
    <w:rsid w:val="000D47B1"/>
    <w:rsid w:val="000D4C41"/>
    <w:rsid w:val="000D5A74"/>
    <w:rsid w:val="00107D76"/>
    <w:rsid w:val="00116DCB"/>
    <w:rsid w:val="00162AC0"/>
    <w:rsid w:val="001643C6"/>
    <w:rsid w:val="00187D1E"/>
    <w:rsid w:val="001A6D5B"/>
    <w:rsid w:val="001F40CD"/>
    <w:rsid w:val="00205402"/>
    <w:rsid w:val="00220F27"/>
    <w:rsid w:val="00222945"/>
    <w:rsid w:val="00222E0C"/>
    <w:rsid w:val="00224A93"/>
    <w:rsid w:val="002409BF"/>
    <w:rsid w:val="00264331"/>
    <w:rsid w:val="0028491A"/>
    <w:rsid w:val="0028744D"/>
    <w:rsid w:val="00290EB3"/>
    <w:rsid w:val="002A680A"/>
    <w:rsid w:val="002E53D7"/>
    <w:rsid w:val="002E6D86"/>
    <w:rsid w:val="002F4A6A"/>
    <w:rsid w:val="00307FC9"/>
    <w:rsid w:val="00312FC7"/>
    <w:rsid w:val="00322553"/>
    <w:rsid w:val="00327DCE"/>
    <w:rsid w:val="00330DCB"/>
    <w:rsid w:val="00335A5A"/>
    <w:rsid w:val="00374B46"/>
    <w:rsid w:val="003834FE"/>
    <w:rsid w:val="0040364A"/>
    <w:rsid w:val="00436DC1"/>
    <w:rsid w:val="00446284"/>
    <w:rsid w:val="00490ED1"/>
    <w:rsid w:val="004B5968"/>
    <w:rsid w:val="004C2FFF"/>
    <w:rsid w:val="005046C6"/>
    <w:rsid w:val="005207D6"/>
    <w:rsid w:val="00534659"/>
    <w:rsid w:val="00536AEB"/>
    <w:rsid w:val="005410D6"/>
    <w:rsid w:val="0054406F"/>
    <w:rsid w:val="0058570E"/>
    <w:rsid w:val="005904D7"/>
    <w:rsid w:val="00597FBA"/>
    <w:rsid w:val="005A55F2"/>
    <w:rsid w:val="005C6F5E"/>
    <w:rsid w:val="00600B63"/>
    <w:rsid w:val="00611AE8"/>
    <w:rsid w:val="006612F3"/>
    <w:rsid w:val="00686E32"/>
    <w:rsid w:val="006C0BB8"/>
    <w:rsid w:val="006C6568"/>
    <w:rsid w:val="006D1AB2"/>
    <w:rsid w:val="007019D7"/>
    <w:rsid w:val="00730F87"/>
    <w:rsid w:val="007548FA"/>
    <w:rsid w:val="0078366F"/>
    <w:rsid w:val="00790984"/>
    <w:rsid w:val="007E4AD9"/>
    <w:rsid w:val="007F0F7E"/>
    <w:rsid w:val="0086713F"/>
    <w:rsid w:val="0089337E"/>
    <w:rsid w:val="008E10B5"/>
    <w:rsid w:val="00913CE7"/>
    <w:rsid w:val="00921068"/>
    <w:rsid w:val="00940D1A"/>
    <w:rsid w:val="0096563C"/>
    <w:rsid w:val="00965770"/>
    <w:rsid w:val="009B5D22"/>
    <w:rsid w:val="009E1E62"/>
    <w:rsid w:val="009F7D2E"/>
    <w:rsid w:val="00A007CF"/>
    <w:rsid w:val="00A1243C"/>
    <w:rsid w:val="00A259C0"/>
    <w:rsid w:val="00A5183D"/>
    <w:rsid w:val="00A62A75"/>
    <w:rsid w:val="00A82F5B"/>
    <w:rsid w:val="00A86FEB"/>
    <w:rsid w:val="00A96063"/>
    <w:rsid w:val="00A96573"/>
    <w:rsid w:val="00AC2BA1"/>
    <w:rsid w:val="00AD4299"/>
    <w:rsid w:val="00AE0DDB"/>
    <w:rsid w:val="00B4417A"/>
    <w:rsid w:val="00B45B09"/>
    <w:rsid w:val="00B50C12"/>
    <w:rsid w:val="00B541EE"/>
    <w:rsid w:val="00B71F2A"/>
    <w:rsid w:val="00B74D2E"/>
    <w:rsid w:val="00B77880"/>
    <w:rsid w:val="00B85749"/>
    <w:rsid w:val="00B874DB"/>
    <w:rsid w:val="00B92872"/>
    <w:rsid w:val="00B95DB0"/>
    <w:rsid w:val="00BA15A5"/>
    <w:rsid w:val="00BA2269"/>
    <w:rsid w:val="00BC22C9"/>
    <w:rsid w:val="00BD3265"/>
    <w:rsid w:val="00BF39FC"/>
    <w:rsid w:val="00C20E2E"/>
    <w:rsid w:val="00C32368"/>
    <w:rsid w:val="00C73FD0"/>
    <w:rsid w:val="00C824BA"/>
    <w:rsid w:val="00C91CE7"/>
    <w:rsid w:val="00CA05D0"/>
    <w:rsid w:val="00CA32DB"/>
    <w:rsid w:val="00CC46D4"/>
    <w:rsid w:val="00CE7487"/>
    <w:rsid w:val="00D20335"/>
    <w:rsid w:val="00D71742"/>
    <w:rsid w:val="00D76F3A"/>
    <w:rsid w:val="00D86E38"/>
    <w:rsid w:val="00DF1339"/>
    <w:rsid w:val="00DF40B4"/>
    <w:rsid w:val="00DF58C8"/>
    <w:rsid w:val="00E061F4"/>
    <w:rsid w:val="00E367B1"/>
    <w:rsid w:val="00E4489C"/>
    <w:rsid w:val="00E61BC9"/>
    <w:rsid w:val="00E66A95"/>
    <w:rsid w:val="00E67C14"/>
    <w:rsid w:val="00E72ADD"/>
    <w:rsid w:val="00E826EB"/>
    <w:rsid w:val="00E846AB"/>
    <w:rsid w:val="00EB1F97"/>
    <w:rsid w:val="00F37312"/>
    <w:rsid w:val="00F41397"/>
    <w:rsid w:val="00F57BB6"/>
    <w:rsid w:val="00FE0C5C"/>
    <w:rsid w:val="00FE65A1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docId w15:val="{A2DD739C-2C25-4C47-9937-1AB1D404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40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40B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0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0B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5F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55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2797-AAD7-4639-9FF0-76A5889F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2323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Piotr Burgoński</cp:lastModifiedBy>
  <cp:revision>4</cp:revision>
  <dcterms:created xsi:type="dcterms:W3CDTF">2021-03-15T21:47:00Z</dcterms:created>
  <dcterms:modified xsi:type="dcterms:W3CDTF">2026-07-13T20:59:00Z</dcterms:modified>
</cp:coreProperties>
</file>