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CCE4" w14:textId="77777777" w:rsidR="00030F45" w:rsidRDefault="00030F45" w:rsidP="00030F45">
      <w:pPr>
        <w:spacing w:after="0" w:line="240" w:lineRule="auto"/>
      </w:pPr>
    </w:p>
    <w:p w14:paraId="7C3C4FA0" w14:textId="77777777" w:rsidR="00030F45" w:rsidRPr="00925C18" w:rsidRDefault="00030F45" w:rsidP="00030F45">
      <w:pPr>
        <w:spacing w:after="0" w:line="240" w:lineRule="auto"/>
        <w:jc w:val="center"/>
        <w:rPr>
          <w:sz w:val="20"/>
          <w:szCs w:val="20"/>
        </w:rPr>
      </w:pPr>
    </w:p>
    <w:p w14:paraId="2212CEB4" w14:textId="77777777" w:rsidR="00C37FC3" w:rsidRDefault="00C37FC3" w:rsidP="00C37FC3">
      <w:pPr>
        <w:spacing w:after="0" w:line="240" w:lineRule="auto"/>
        <w:jc w:val="center"/>
        <w:rPr>
          <w:sz w:val="32"/>
          <w:szCs w:val="32"/>
          <w:lang w:val="en-US"/>
        </w:rPr>
      </w:pPr>
      <w:r w:rsidRPr="00C37FC3">
        <w:rPr>
          <w:sz w:val="32"/>
          <w:szCs w:val="32"/>
          <w:lang w:val="en-US"/>
        </w:rPr>
        <w:t xml:space="preserve">Agreement on article publication </w:t>
      </w:r>
    </w:p>
    <w:p w14:paraId="3DBF981C" w14:textId="61384C51" w:rsidR="00030F45" w:rsidRPr="00C37FC3" w:rsidRDefault="00925C18" w:rsidP="00C37FC3">
      <w:pPr>
        <w:spacing w:after="0" w:line="240" w:lineRule="auto"/>
        <w:jc w:val="center"/>
        <w:rPr>
          <w:lang w:val="en-US"/>
        </w:rPr>
      </w:pPr>
      <w:r>
        <w:rPr>
          <w:sz w:val="32"/>
          <w:szCs w:val="32"/>
          <w:lang w:val="en-US"/>
        </w:rPr>
        <w:t>by</w:t>
      </w:r>
      <w:r w:rsidR="00C37FC3" w:rsidRPr="00C37FC3">
        <w:rPr>
          <w:sz w:val="32"/>
          <w:szCs w:val="32"/>
          <w:lang w:val="en-US"/>
        </w:rPr>
        <w:t xml:space="preserve"> Cardinal Stefan Wyszynski University P</w:t>
      </w:r>
      <w:r w:rsidR="00DC7636">
        <w:rPr>
          <w:sz w:val="32"/>
          <w:szCs w:val="32"/>
          <w:lang w:val="en-US"/>
        </w:rPr>
        <w:t>ublishing House</w:t>
      </w:r>
    </w:p>
    <w:p w14:paraId="4F65DD8D" w14:textId="77777777" w:rsidR="00030F45" w:rsidRPr="00C37FC3" w:rsidRDefault="00030F45" w:rsidP="00030F45">
      <w:pPr>
        <w:spacing w:after="0" w:line="240" w:lineRule="auto"/>
        <w:rPr>
          <w:lang w:val="en-US"/>
        </w:rPr>
      </w:pPr>
    </w:p>
    <w:p w14:paraId="773B0A24" w14:textId="7B9305B1" w:rsidR="00030F45" w:rsidRPr="00C37FC3" w:rsidRDefault="00C37FC3" w:rsidP="00030F45">
      <w:pPr>
        <w:spacing w:after="0" w:line="240" w:lineRule="auto"/>
        <w:rPr>
          <w:lang w:val="en-US"/>
        </w:rPr>
      </w:pPr>
      <w:r w:rsidRPr="00C37FC3">
        <w:rPr>
          <w:lang w:val="en-US"/>
        </w:rPr>
        <w:t>concluded on</w:t>
      </w:r>
      <w:r w:rsidR="00030F45" w:rsidRPr="00C37FC3">
        <w:rPr>
          <w:lang w:val="en-US"/>
        </w:rPr>
        <w:t xml:space="preserve"> </w:t>
      </w:r>
      <w:r w:rsidR="00030F45" w:rsidRPr="00C37FC3">
        <w:rPr>
          <w:color w:val="FF0000"/>
          <w:lang w:val="en-US"/>
        </w:rPr>
        <w:t>dd-mm-</w:t>
      </w:r>
      <w:proofErr w:type="spellStart"/>
      <w:r w:rsidRPr="00C37FC3">
        <w:rPr>
          <w:color w:val="FF0000"/>
          <w:lang w:val="en-US"/>
        </w:rPr>
        <w:t>yyyy</w:t>
      </w:r>
      <w:proofErr w:type="spellEnd"/>
      <w:r w:rsidR="00030F45" w:rsidRPr="00C37FC3">
        <w:rPr>
          <w:lang w:val="en-US"/>
        </w:rPr>
        <w:t xml:space="preserve"> </w:t>
      </w:r>
      <w:r w:rsidRPr="00C37FC3">
        <w:rPr>
          <w:lang w:val="en-US"/>
        </w:rPr>
        <w:t>in Warsaw by and between</w:t>
      </w:r>
      <w:r w:rsidR="00030F45" w:rsidRPr="00C37FC3">
        <w:rPr>
          <w:lang w:val="en-US"/>
        </w:rPr>
        <w:t>:</w:t>
      </w:r>
    </w:p>
    <w:p w14:paraId="4ED54DF4" w14:textId="77777777" w:rsidR="00030F45" w:rsidRPr="00C37FC3" w:rsidRDefault="00030F45" w:rsidP="00030F45">
      <w:pPr>
        <w:spacing w:after="0" w:line="240" w:lineRule="auto"/>
        <w:rPr>
          <w:lang w:val="en-US"/>
        </w:rPr>
      </w:pPr>
    </w:p>
    <w:p w14:paraId="2F00F96C" w14:textId="52826A4D" w:rsidR="00030F45" w:rsidRPr="00C37FC3" w:rsidRDefault="00C37FC3" w:rsidP="000C5C97">
      <w:pPr>
        <w:spacing w:after="0" w:line="240" w:lineRule="auto"/>
        <w:jc w:val="both"/>
        <w:rPr>
          <w:lang w:val="en-US"/>
        </w:rPr>
      </w:pPr>
      <w:r w:rsidRPr="00C37FC3">
        <w:rPr>
          <w:lang w:val="en-US"/>
        </w:rPr>
        <w:t xml:space="preserve">Cardinal Stefan Wyszynski University in Warsaw </w:t>
      </w:r>
      <w:r w:rsidR="00DC7636">
        <w:rPr>
          <w:lang w:val="en-US"/>
        </w:rPr>
        <w:t xml:space="preserve">(UKSW) </w:t>
      </w:r>
      <w:r w:rsidRPr="00C37FC3">
        <w:rPr>
          <w:lang w:val="en-US"/>
        </w:rPr>
        <w:t xml:space="preserve">represented by </w:t>
      </w:r>
      <w:r w:rsidR="000C5C97">
        <w:rPr>
          <w:lang w:val="en-US"/>
        </w:rPr>
        <w:t>Joanna Dziurzyńska</w:t>
      </w:r>
      <w:r w:rsidRPr="00C37FC3">
        <w:rPr>
          <w:lang w:val="en-US"/>
        </w:rPr>
        <w:t>, Director of the UKSW P</w:t>
      </w:r>
      <w:r w:rsidR="00DC7636">
        <w:rPr>
          <w:lang w:val="en-US"/>
        </w:rPr>
        <w:t>ublishing House</w:t>
      </w:r>
      <w:r w:rsidRPr="00C37FC3">
        <w:rPr>
          <w:lang w:val="en-US"/>
        </w:rPr>
        <w:t>, hereinafter referred to as the UKSW</w:t>
      </w:r>
    </w:p>
    <w:p w14:paraId="259126CE" w14:textId="77777777" w:rsidR="00030F45" w:rsidRPr="00C37FC3" w:rsidRDefault="00030F45" w:rsidP="00030F45">
      <w:pPr>
        <w:spacing w:after="0" w:line="240" w:lineRule="auto"/>
        <w:rPr>
          <w:lang w:val="en-US"/>
        </w:rPr>
      </w:pPr>
    </w:p>
    <w:p w14:paraId="33811C9A" w14:textId="521FD1F9" w:rsidR="00C37FC3" w:rsidRDefault="00C37FC3" w:rsidP="00030F45">
      <w:pPr>
        <w:spacing w:after="0" w:line="240" w:lineRule="auto"/>
        <w:rPr>
          <w:lang w:val="en-US"/>
        </w:rPr>
      </w:pPr>
      <w:r>
        <w:rPr>
          <w:lang w:val="en-US"/>
        </w:rPr>
        <w:t>a</w:t>
      </w:r>
      <w:r w:rsidRPr="00C37FC3">
        <w:rPr>
          <w:lang w:val="en-US"/>
        </w:rPr>
        <w:t>nd</w:t>
      </w:r>
    </w:p>
    <w:p w14:paraId="77ADBCA2" w14:textId="77777777" w:rsidR="00C37FC3" w:rsidRPr="00C37FC3" w:rsidRDefault="00C37FC3" w:rsidP="00030F45">
      <w:pPr>
        <w:spacing w:after="0" w:line="240" w:lineRule="auto"/>
        <w:rPr>
          <w:lang w:val="en-US"/>
        </w:rPr>
      </w:pPr>
    </w:p>
    <w:p w14:paraId="52ECD1B5" w14:textId="3FC05257" w:rsidR="00030F45" w:rsidRPr="00C37FC3" w:rsidRDefault="00030F45" w:rsidP="00030F45">
      <w:pPr>
        <w:spacing w:after="0" w:line="240" w:lineRule="auto"/>
        <w:rPr>
          <w:lang w:val="en-US"/>
        </w:rPr>
      </w:pPr>
      <w:r w:rsidRPr="00C37FC3">
        <w:rPr>
          <w:lang w:val="en-US"/>
        </w:rPr>
        <w:t>Autor</w:t>
      </w:r>
      <w:r w:rsidR="00C37FC3" w:rsidRPr="00C37FC3">
        <w:rPr>
          <w:lang w:val="en-US"/>
        </w:rPr>
        <w:t>(s)</w:t>
      </w:r>
      <w:r w:rsidRPr="00C37FC3">
        <w:rPr>
          <w:lang w:val="en-US"/>
        </w:rPr>
        <w:t xml:space="preserve">: </w:t>
      </w:r>
    </w:p>
    <w:p w14:paraId="5F7A189C" w14:textId="63F65FEA" w:rsidR="00030F45" w:rsidRPr="00C37FC3" w:rsidRDefault="00C37FC3" w:rsidP="00030F45">
      <w:pPr>
        <w:spacing w:after="0" w:line="240" w:lineRule="auto"/>
        <w:rPr>
          <w:color w:val="FF0000"/>
          <w:lang w:val="en-US"/>
        </w:rPr>
      </w:pPr>
      <w:r w:rsidRPr="00C37FC3">
        <w:rPr>
          <w:color w:val="FF0000"/>
          <w:lang w:val="en-US"/>
        </w:rPr>
        <w:t>name</w:t>
      </w:r>
      <w:r w:rsidR="00030F45" w:rsidRPr="00C37FC3">
        <w:rPr>
          <w:color w:val="FF0000"/>
          <w:lang w:val="en-US"/>
        </w:rPr>
        <w:t xml:space="preserve">, </w:t>
      </w:r>
      <w:r w:rsidRPr="00C37FC3">
        <w:rPr>
          <w:color w:val="FF0000"/>
          <w:lang w:val="en-US"/>
        </w:rPr>
        <w:t>s</w:t>
      </w:r>
      <w:r>
        <w:rPr>
          <w:color w:val="FF0000"/>
          <w:lang w:val="en-US"/>
        </w:rPr>
        <w:t>urname</w:t>
      </w:r>
    </w:p>
    <w:p w14:paraId="536D5EE7" w14:textId="5DA7E42E" w:rsidR="00030F45" w:rsidRPr="00C2726C" w:rsidRDefault="00030F45" w:rsidP="00030F45">
      <w:pPr>
        <w:spacing w:after="0" w:line="240" w:lineRule="auto"/>
        <w:rPr>
          <w:lang w:val="en-US"/>
        </w:rPr>
      </w:pPr>
      <w:r w:rsidRPr="00C2726C">
        <w:rPr>
          <w:lang w:val="en-US"/>
        </w:rPr>
        <w:t>ad</w:t>
      </w:r>
      <w:r w:rsidR="00C37FC3" w:rsidRPr="00C2726C">
        <w:rPr>
          <w:lang w:val="en-US"/>
        </w:rPr>
        <w:t>d</w:t>
      </w:r>
      <w:r w:rsidRPr="00C2726C">
        <w:rPr>
          <w:lang w:val="en-US"/>
        </w:rPr>
        <w:t>res</w:t>
      </w:r>
      <w:r w:rsidR="00C37FC3" w:rsidRPr="00C2726C">
        <w:rPr>
          <w:lang w:val="en-US"/>
        </w:rPr>
        <w:t>s</w:t>
      </w:r>
      <w:r w:rsidRPr="00C2726C">
        <w:rPr>
          <w:lang w:val="en-US"/>
        </w:rPr>
        <w:t xml:space="preserve">: </w:t>
      </w:r>
    </w:p>
    <w:p w14:paraId="78FCB524" w14:textId="3A25139D" w:rsidR="00030F45" w:rsidRPr="00F203FD" w:rsidRDefault="00F203FD" w:rsidP="00030F45">
      <w:pPr>
        <w:spacing w:after="0" w:line="240" w:lineRule="auto"/>
        <w:rPr>
          <w:color w:val="FF0000"/>
          <w:lang w:val="en-US"/>
        </w:rPr>
      </w:pPr>
      <w:r>
        <w:rPr>
          <w:color w:val="FF0000"/>
          <w:lang w:val="en-US"/>
        </w:rPr>
        <w:t>…</w:t>
      </w:r>
    </w:p>
    <w:p w14:paraId="4312350B" w14:textId="77777777" w:rsidR="00030F45" w:rsidRPr="00C2726C" w:rsidRDefault="00030F45" w:rsidP="00030F45">
      <w:pPr>
        <w:spacing w:after="0" w:line="240" w:lineRule="auto"/>
        <w:rPr>
          <w:lang w:val="en-US"/>
        </w:rPr>
      </w:pPr>
    </w:p>
    <w:p w14:paraId="69A17E46" w14:textId="11BE0D55" w:rsidR="00030F45" w:rsidRPr="00C2726C" w:rsidRDefault="00030F45" w:rsidP="00030F45">
      <w:pPr>
        <w:spacing w:after="0" w:line="240" w:lineRule="auto"/>
        <w:jc w:val="center"/>
        <w:rPr>
          <w:lang w:val="en-US"/>
        </w:rPr>
      </w:pPr>
      <w:r w:rsidRPr="00C2726C">
        <w:rPr>
          <w:lang w:val="en-US"/>
        </w:rPr>
        <w:t>§ 1</w:t>
      </w:r>
    </w:p>
    <w:p w14:paraId="278634F7" w14:textId="3509FE5E" w:rsidR="00030F45" w:rsidRPr="00C37FC3" w:rsidRDefault="00C37FC3" w:rsidP="00030F45">
      <w:pPr>
        <w:spacing w:after="0" w:line="240" w:lineRule="auto"/>
        <w:rPr>
          <w:lang w:val="en-US"/>
        </w:rPr>
      </w:pPr>
      <w:r w:rsidRPr="00C37FC3">
        <w:rPr>
          <w:lang w:val="en-US"/>
        </w:rPr>
        <w:t>The UKSW undertakes to publish the authored text titled</w:t>
      </w:r>
      <w:r w:rsidR="00030F45" w:rsidRPr="00C37FC3">
        <w:rPr>
          <w:lang w:val="en-US"/>
        </w:rPr>
        <w:t xml:space="preserve">. </w:t>
      </w:r>
    </w:p>
    <w:p w14:paraId="30602344" w14:textId="77777777" w:rsidR="00030F45" w:rsidRPr="00C37FC3" w:rsidRDefault="00030F45" w:rsidP="00030F45">
      <w:pPr>
        <w:spacing w:after="0" w:line="240" w:lineRule="auto"/>
        <w:jc w:val="center"/>
        <w:rPr>
          <w:color w:val="FF0000"/>
          <w:lang w:val="en-US"/>
        </w:rPr>
      </w:pPr>
    </w:p>
    <w:p w14:paraId="7376359E" w14:textId="10439D6C" w:rsidR="00030F45" w:rsidRPr="00C37FC3" w:rsidRDefault="00C37FC3" w:rsidP="00030F45">
      <w:pPr>
        <w:spacing w:after="0" w:line="240" w:lineRule="auto"/>
        <w:jc w:val="center"/>
        <w:rPr>
          <w:i/>
          <w:iCs/>
          <w:lang w:val="en-US"/>
        </w:rPr>
      </w:pPr>
      <w:r w:rsidRPr="00C37FC3">
        <w:rPr>
          <w:i/>
          <w:iCs/>
          <w:color w:val="FF0000"/>
          <w:lang w:val="en-US"/>
        </w:rPr>
        <w:t>Title of article</w:t>
      </w:r>
    </w:p>
    <w:p w14:paraId="56F168D4" w14:textId="77777777" w:rsidR="00030F45" w:rsidRPr="00C37FC3" w:rsidRDefault="00030F45" w:rsidP="00030F45">
      <w:pPr>
        <w:spacing w:after="0" w:line="240" w:lineRule="auto"/>
        <w:rPr>
          <w:lang w:val="en-US"/>
        </w:rPr>
      </w:pPr>
    </w:p>
    <w:p w14:paraId="18F3E7B6" w14:textId="5B83E4DA" w:rsidR="00030F45" w:rsidRPr="00C37FC3" w:rsidRDefault="00C37FC3" w:rsidP="000C5C97">
      <w:pPr>
        <w:spacing w:after="0" w:line="240" w:lineRule="auto"/>
        <w:jc w:val="both"/>
        <w:rPr>
          <w:lang w:val="en-US"/>
        </w:rPr>
      </w:pPr>
      <w:r w:rsidRPr="00C37FC3">
        <w:rPr>
          <w:lang w:val="en-US"/>
        </w:rPr>
        <w:t>hereinafter referred to as the “article” in the</w:t>
      </w:r>
      <w:r w:rsidR="00030F45" w:rsidRPr="00C37FC3">
        <w:rPr>
          <w:lang w:val="en-US"/>
        </w:rPr>
        <w:t>: „Studia Philosophiae Christianae”</w:t>
      </w:r>
      <w:r>
        <w:rPr>
          <w:lang w:val="en-US"/>
        </w:rPr>
        <w:t xml:space="preserve">, </w:t>
      </w:r>
      <w:r w:rsidR="000C5C97">
        <w:rPr>
          <w:lang w:val="en-US"/>
        </w:rPr>
        <w:t>volume/</w:t>
      </w:r>
      <w:r w:rsidRPr="00C37FC3">
        <w:rPr>
          <w:lang w:val="en-US"/>
        </w:rPr>
        <w:t>issue</w:t>
      </w:r>
      <w:r>
        <w:rPr>
          <w:lang w:val="en-US"/>
        </w:rPr>
        <w:t xml:space="preserve"> </w:t>
      </w:r>
      <w:r w:rsidRPr="00C37FC3">
        <w:rPr>
          <w:color w:val="FF0000"/>
          <w:lang w:val="en-US"/>
        </w:rPr>
        <w:t>…</w:t>
      </w:r>
    </w:p>
    <w:p w14:paraId="6BC11FB9" w14:textId="77777777" w:rsidR="00030F45" w:rsidRPr="00C37FC3" w:rsidRDefault="00030F45" w:rsidP="00030F45">
      <w:pPr>
        <w:spacing w:after="0" w:line="240" w:lineRule="auto"/>
        <w:jc w:val="center"/>
        <w:rPr>
          <w:lang w:val="en-US"/>
        </w:rPr>
      </w:pPr>
    </w:p>
    <w:p w14:paraId="600CE797" w14:textId="59C81456" w:rsidR="00030F45" w:rsidRPr="00C2726C" w:rsidRDefault="00030F45" w:rsidP="00030F45">
      <w:pPr>
        <w:spacing w:after="0" w:line="240" w:lineRule="auto"/>
        <w:jc w:val="center"/>
        <w:rPr>
          <w:lang w:val="en-US"/>
        </w:rPr>
      </w:pPr>
      <w:r w:rsidRPr="00C2726C">
        <w:rPr>
          <w:lang w:val="en-US"/>
        </w:rPr>
        <w:t>§ 2</w:t>
      </w:r>
    </w:p>
    <w:p w14:paraId="545514B8" w14:textId="1533881B" w:rsidR="00030F45" w:rsidRPr="00C37FC3" w:rsidRDefault="00C37FC3" w:rsidP="00A535DD">
      <w:pPr>
        <w:spacing w:after="0" w:line="240" w:lineRule="auto"/>
        <w:jc w:val="both"/>
        <w:rPr>
          <w:lang w:val="en-US"/>
        </w:rPr>
      </w:pPr>
      <w:r w:rsidRPr="00C37FC3">
        <w:rPr>
          <w:lang w:val="en-US"/>
        </w:rPr>
        <w:t>The Author(s) submit a declaration constituting Appendix No. 1 to this Agreement.</w:t>
      </w:r>
    </w:p>
    <w:p w14:paraId="3549C5FB" w14:textId="77777777" w:rsidR="00A535DD" w:rsidRPr="00C37FC3" w:rsidRDefault="00A535DD" w:rsidP="00A535DD">
      <w:pPr>
        <w:spacing w:after="0" w:line="240" w:lineRule="auto"/>
        <w:jc w:val="both"/>
        <w:rPr>
          <w:lang w:val="en-US"/>
        </w:rPr>
      </w:pPr>
    </w:p>
    <w:p w14:paraId="5638FAAE" w14:textId="6AEAFF67" w:rsidR="00030F45" w:rsidRPr="00C2726C" w:rsidRDefault="00030F45" w:rsidP="00030F45">
      <w:pPr>
        <w:spacing w:after="0" w:line="240" w:lineRule="auto"/>
        <w:jc w:val="center"/>
        <w:rPr>
          <w:lang w:val="en-US"/>
        </w:rPr>
      </w:pPr>
      <w:r w:rsidRPr="00C2726C">
        <w:rPr>
          <w:lang w:val="en-US"/>
        </w:rPr>
        <w:t>§ 3</w:t>
      </w:r>
    </w:p>
    <w:p w14:paraId="6AB70385" w14:textId="6D071C1F" w:rsidR="00030F45" w:rsidRPr="00C37FC3" w:rsidRDefault="00C37FC3" w:rsidP="00A535DD">
      <w:pPr>
        <w:spacing w:after="0" w:line="240" w:lineRule="auto"/>
        <w:jc w:val="both"/>
        <w:rPr>
          <w:lang w:val="en-US"/>
        </w:rPr>
      </w:pPr>
      <w:r w:rsidRPr="00C37FC3">
        <w:rPr>
          <w:lang w:val="en-US"/>
        </w:rPr>
        <w:t>The Author(s) hereby agree to the publication of their data provided in the declaration, referred to in §2, together with the article (in paper and electronic version)</w:t>
      </w:r>
      <w:r w:rsidR="00A535DD" w:rsidRPr="00C37FC3">
        <w:rPr>
          <w:lang w:val="en-US"/>
        </w:rPr>
        <w:t>.</w:t>
      </w:r>
    </w:p>
    <w:p w14:paraId="43C350E3" w14:textId="77777777" w:rsidR="00A535DD" w:rsidRPr="00C37FC3" w:rsidRDefault="00A535DD" w:rsidP="00A535DD">
      <w:pPr>
        <w:spacing w:after="0" w:line="240" w:lineRule="auto"/>
        <w:jc w:val="both"/>
        <w:rPr>
          <w:lang w:val="en-US"/>
        </w:rPr>
      </w:pPr>
    </w:p>
    <w:p w14:paraId="2506E145" w14:textId="5F08ABE3" w:rsidR="00030F45" w:rsidRPr="00C2726C" w:rsidRDefault="00030F45" w:rsidP="00030F45">
      <w:pPr>
        <w:spacing w:after="0" w:line="240" w:lineRule="auto"/>
        <w:jc w:val="center"/>
        <w:rPr>
          <w:lang w:val="en-US"/>
        </w:rPr>
      </w:pPr>
      <w:r w:rsidRPr="00C2726C">
        <w:rPr>
          <w:lang w:val="en-US"/>
        </w:rPr>
        <w:t>§ 4</w:t>
      </w:r>
    </w:p>
    <w:p w14:paraId="358B8240" w14:textId="77777777" w:rsidR="00C37FC3" w:rsidRPr="00C37FC3" w:rsidRDefault="00C37FC3" w:rsidP="00C37FC3">
      <w:pPr>
        <w:spacing w:after="0" w:line="240" w:lineRule="auto"/>
        <w:jc w:val="both"/>
        <w:rPr>
          <w:b/>
          <w:bCs/>
          <w:lang w:val="en-GB"/>
        </w:rPr>
      </w:pPr>
      <w:r w:rsidRPr="00C37FC3">
        <w:rPr>
          <w:lang w:val="en-GB"/>
        </w:rPr>
        <w:t>The Author(s) declare that they grant the UKSW a free non-exclusive licence to use the article specified in §1, in whole or in part, in all known fields of exploitation referred to in Art. 50 of the Copyright and Related Rights Act, in particular:</w:t>
      </w:r>
    </w:p>
    <w:p w14:paraId="44109848" w14:textId="77777777" w:rsidR="00C37FC3" w:rsidRPr="00C37FC3" w:rsidRDefault="00C37FC3" w:rsidP="00C37FC3">
      <w:pPr>
        <w:numPr>
          <w:ilvl w:val="0"/>
          <w:numId w:val="3"/>
        </w:numPr>
        <w:spacing w:after="0" w:line="240" w:lineRule="auto"/>
        <w:jc w:val="both"/>
        <w:rPr>
          <w:lang w:val="en-US"/>
        </w:rPr>
      </w:pPr>
      <w:r w:rsidRPr="00C37FC3">
        <w:rPr>
          <w:lang w:val="en-US"/>
        </w:rPr>
        <w:t>Publishing and dissemination of the article both in printed and electronic versions;</w:t>
      </w:r>
    </w:p>
    <w:p w14:paraId="4BAEE37D" w14:textId="77777777" w:rsidR="00C37FC3" w:rsidRPr="00C37FC3" w:rsidRDefault="00C37FC3" w:rsidP="00C37FC3">
      <w:pPr>
        <w:numPr>
          <w:ilvl w:val="0"/>
          <w:numId w:val="3"/>
        </w:numPr>
        <w:spacing w:after="0" w:line="240" w:lineRule="auto"/>
        <w:jc w:val="both"/>
        <w:rPr>
          <w:lang w:val="en-ZA"/>
        </w:rPr>
      </w:pPr>
      <w:r w:rsidRPr="00C37FC3">
        <w:rPr>
          <w:lang w:val="en-ZA"/>
        </w:rPr>
        <w:t>Copying and saving on the external drives;</w:t>
      </w:r>
    </w:p>
    <w:p w14:paraId="0F5A0A61" w14:textId="77777777" w:rsidR="00C37FC3" w:rsidRPr="00C37FC3" w:rsidRDefault="00C37FC3" w:rsidP="00C37FC3">
      <w:pPr>
        <w:numPr>
          <w:ilvl w:val="0"/>
          <w:numId w:val="3"/>
        </w:numPr>
        <w:spacing w:after="0" w:line="240" w:lineRule="auto"/>
        <w:jc w:val="both"/>
        <w:rPr>
          <w:lang w:val="en-US"/>
        </w:rPr>
      </w:pPr>
      <w:r w:rsidRPr="00C37FC3">
        <w:rPr>
          <w:lang w:val="en-US"/>
        </w:rPr>
        <w:t>Entering into computer memory;</w:t>
      </w:r>
    </w:p>
    <w:p w14:paraId="0C4CE829" w14:textId="77777777" w:rsidR="00C37FC3" w:rsidRPr="00C37FC3" w:rsidRDefault="00C37FC3" w:rsidP="00C37FC3">
      <w:pPr>
        <w:numPr>
          <w:ilvl w:val="0"/>
          <w:numId w:val="3"/>
        </w:numPr>
        <w:spacing w:after="0" w:line="240" w:lineRule="auto"/>
        <w:jc w:val="both"/>
        <w:rPr>
          <w:lang w:val="en-US"/>
        </w:rPr>
      </w:pPr>
      <w:r w:rsidRPr="00C37FC3">
        <w:rPr>
          <w:lang w:val="en-US"/>
        </w:rPr>
        <w:t>Entering into the on-line libraries;</w:t>
      </w:r>
    </w:p>
    <w:p w14:paraId="7D7313DB" w14:textId="77777777" w:rsidR="00C37FC3" w:rsidRPr="00C37FC3" w:rsidRDefault="00C37FC3" w:rsidP="00C37FC3">
      <w:pPr>
        <w:numPr>
          <w:ilvl w:val="0"/>
          <w:numId w:val="3"/>
        </w:numPr>
        <w:spacing w:after="0" w:line="240" w:lineRule="auto"/>
        <w:jc w:val="both"/>
        <w:rPr>
          <w:lang w:val="en-GB"/>
        </w:rPr>
      </w:pPr>
      <w:r w:rsidRPr="00C37FC3">
        <w:rPr>
          <w:lang w:val="en-US"/>
        </w:rPr>
        <w:t>Entering onto the market</w:t>
      </w:r>
      <w:r w:rsidRPr="00C37FC3">
        <w:rPr>
          <w:lang w:val="en-GB"/>
        </w:rPr>
        <w:t xml:space="preserve">; </w:t>
      </w:r>
    </w:p>
    <w:p w14:paraId="42CDA3C8" w14:textId="77777777" w:rsidR="00C37FC3" w:rsidRPr="00C37FC3" w:rsidRDefault="00C37FC3" w:rsidP="00C37FC3">
      <w:pPr>
        <w:numPr>
          <w:ilvl w:val="0"/>
          <w:numId w:val="3"/>
        </w:numPr>
        <w:spacing w:after="0" w:line="240" w:lineRule="auto"/>
        <w:jc w:val="both"/>
        <w:rPr>
          <w:lang w:val="en-GB"/>
        </w:rPr>
      </w:pPr>
      <w:r w:rsidRPr="00C37FC3">
        <w:rPr>
          <w:lang w:val="en-GB"/>
        </w:rPr>
        <w:t>Entering to online databases of journals, including full-text databases;</w:t>
      </w:r>
    </w:p>
    <w:p w14:paraId="661106CC" w14:textId="77777777" w:rsidR="00C37FC3" w:rsidRPr="00C37FC3" w:rsidRDefault="00C37FC3" w:rsidP="00DC7636">
      <w:pPr>
        <w:numPr>
          <w:ilvl w:val="0"/>
          <w:numId w:val="3"/>
        </w:numPr>
        <w:spacing w:after="0" w:line="240" w:lineRule="auto"/>
        <w:rPr>
          <w:lang w:val="en-GB"/>
        </w:rPr>
      </w:pPr>
      <w:r w:rsidRPr="00C37FC3">
        <w:rPr>
          <w:lang w:val="en-GB"/>
        </w:rPr>
        <w:t>Disseminating the article under the terms of the Creative Commons CC BY-ND 4.0 International licence.</w:t>
      </w:r>
    </w:p>
    <w:p w14:paraId="7C8A5A0A" w14:textId="77777777" w:rsidR="00030F45" w:rsidRPr="00C37FC3" w:rsidRDefault="00030F45" w:rsidP="00030F45">
      <w:pPr>
        <w:spacing w:after="0" w:line="240" w:lineRule="auto"/>
        <w:jc w:val="center"/>
        <w:rPr>
          <w:lang w:val="en-GB"/>
        </w:rPr>
      </w:pPr>
    </w:p>
    <w:p w14:paraId="086F5860" w14:textId="77777777" w:rsidR="007A3DFF" w:rsidRPr="00C37FC3" w:rsidRDefault="007A3DFF" w:rsidP="00030F45">
      <w:pPr>
        <w:spacing w:after="0" w:line="240" w:lineRule="auto"/>
        <w:jc w:val="center"/>
        <w:rPr>
          <w:lang w:val="en-US"/>
        </w:rPr>
      </w:pPr>
    </w:p>
    <w:p w14:paraId="73B92E74" w14:textId="77777777" w:rsidR="007A3DFF" w:rsidRPr="00C37FC3" w:rsidRDefault="007A3DFF" w:rsidP="00030F45">
      <w:pPr>
        <w:spacing w:after="0" w:line="240" w:lineRule="auto"/>
        <w:jc w:val="center"/>
        <w:rPr>
          <w:lang w:val="en-US"/>
        </w:rPr>
      </w:pPr>
    </w:p>
    <w:p w14:paraId="730425E8" w14:textId="329E0882" w:rsidR="00030F45" w:rsidRPr="00C2726C" w:rsidRDefault="00030F45" w:rsidP="00030F45">
      <w:pPr>
        <w:spacing w:after="0" w:line="240" w:lineRule="auto"/>
        <w:jc w:val="center"/>
        <w:rPr>
          <w:lang w:val="en-US"/>
        </w:rPr>
      </w:pPr>
      <w:r w:rsidRPr="00C2726C">
        <w:rPr>
          <w:lang w:val="en-US"/>
        </w:rPr>
        <w:t>§ 5</w:t>
      </w:r>
    </w:p>
    <w:p w14:paraId="26895115" w14:textId="1B1C4E08" w:rsidR="00030F45" w:rsidRDefault="00C37FC3" w:rsidP="00C37FC3">
      <w:pPr>
        <w:spacing w:after="0" w:line="240" w:lineRule="auto"/>
        <w:jc w:val="both"/>
        <w:rPr>
          <w:lang w:val="en-US"/>
        </w:rPr>
      </w:pPr>
      <w:r w:rsidRPr="00C37FC3">
        <w:rPr>
          <w:lang w:val="en-US"/>
        </w:rPr>
        <w:t>The UKSW undertakes to provide each Author with one copy of the journal, in which the article written by the Author has been published (if the journal is published in printed version), and the PDF file containing the article is in a printable form.</w:t>
      </w:r>
    </w:p>
    <w:p w14:paraId="27EA38F0" w14:textId="77777777" w:rsidR="00C37FC3" w:rsidRPr="00C37FC3" w:rsidRDefault="00C37FC3" w:rsidP="00C37FC3">
      <w:pPr>
        <w:spacing w:after="0" w:line="240" w:lineRule="auto"/>
        <w:jc w:val="both"/>
        <w:rPr>
          <w:lang w:val="en-US"/>
        </w:rPr>
      </w:pPr>
    </w:p>
    <w:p w14:paraId="5E7786AA" w14:textId="62AD1EF4" w:rsidR="00030F45" w:rsidRPr="00C2726C" w:rsidRDefault="00030F45" w:rsidP="00030F45">
      <w:pPr>
        <w:spacing w:after="0" w:line="240" w:lineRule="auto"/>
        <w:jc w:val="center"/>
        <w:rPr>
          <w:lang w:val="en-US"/>
        </w:rPr>
      </w:pPr>
      <w:r w:rsidRPr="00C2726C">
        <w:rPr>
          <w:lang w:val="en-US"/>
        </w:rPr>
        <w:t>§ 6</w:t>
      </w:r>
    </w:p>
    <w:p w14:paraId="10E245D0" w14:textId="38095357" w:rsidR="00030F45" w:rsidRPr="00C37FC3" w:rsidRDefault="00C37FC3" w:rsidP="00C37FC3">
      <w:pPr>
        <w:spacing w:after="0" w:line="240" w:lineRule="auto"/>
        <w:jc w:val="both"/>
        <w:rPr>
          <w:lang w:val="en-US"/>
        </w:rPr>
      </w:pPr>
      <w:r w:rsidRPr="00C37FC3">
        <w:rPr>
          <w:lang w:val="en-US"/>
        </w:rPr>
        <w:t xml:space="preserve">Any disputes related to the interpretation or implementation of this Agreement shall be settled amicably, in the spirit of the Open Access Policy, in force at the UKSW, and known to the Author(s), applied by the UKSW </w:t>
      </w:r>
      <w:r w:rsidR="00DC7636">
        <w:rPr>
          <w:lang w:val="en-US"/>
        </w:rPr>
        <w:t>Publishing House</w:t>
      </w:r>
      <w:r w:rsidRPr="00C37FC3">
        <w:rPr>
          <w:lang w:val="en-US"/>
        </w:rPr>
        <w:t xml:space="preserve"> to articles published by it in journals. In the event of disagreement, disputes between the parties shall be settled by the court having jurisdiction over the UKSW’s registered office</w:t>
      </w:r>
      <w:r>
        <w:rPr>
          <w:lang w:val="en-US"/>
        </w:rPr>
        <w:t>.</w:t>
      </w:r>
    </w:p>
    <w:p w14:paraId="7833B7FB" w14:textId="77777777" w:rsidR="00C37FC3" w:rsidRPr="00C2726C" w:rsidRDefault="00C37FC3" w:rsidP="00030F45">
      <w:pPr>
        <w:spacing w:after="0" w:line="240" w:lineRule="auto"/>
        <w:jc w:val="center"/>
        <w:rPr>
          <w:lang w:val="en-US"/>
        </w:rPr>
      </w:pPr>
    </w:p>
    <w:p w14:paraId="539CE6F9" w14:textId="5971A780" w:rsidR="00030F45" w:rsidRPr="00C2726C" w:rsidRDefault="00030F45" w:rsidP="00030F45">
      <w:pPr>
        <w:spacing w:after="0" w:line="240" w:lineRule="auto"/>
        <w:jc w:val="center"/>
        <w:rPr>
          <w:lang w:val="en-US"/>
        </w:rPr>
      </w:pPr>
      <w:r w:rsidRPr="00C2726C">
        <w:rPr>
          <w:lang w:val="en-US"/>
        </w:rPr>
        <w:t>§ 7</w:t>
      </w:r>
    </w:p>
    <w:p w14:paraId="487A3888" w14:textId="4590A75E" w:rsidR="00030F45" w:rsidRPr="00C37FC3" w:rsidRDefault="00C37FC3" w:rsidP="00030F45">
      <w:pPr>
        <w:spacing w:after="0" w:line="240" w:lineRule="auto"/>
        <w:jc w:val="both"/>
        <w:rPr>
          <w:lang w:val="en-US"/>
        </w:rPr>
      </w:pPr>
      <w:r w:rsidRPr="00C37FC3">
        <w:rPr>
          <w:lang w:val="en-US"/>
        </w:rPr>
        <w:t>The Agreement has been drawn up in two identical copies, one for the UKSW and on for the Author(s).</w:t>
      </w:r>
    </w:p>
    <w:p w14:paraId="13D78D2E" w14:textId="77777777" w:rsidR="00030F45" w:rsidRPr="00C37FC3" w:rsidRDefault="00030F45" w:rsidP="00030F45">
      <w:pPr>
        <w:spacing w:after="0" w:line="240" w:lineRule="auto"/>
        <w:rPr>
          <w:lang w:val="en-US"/>
        </w:rPr>
      </w:pPr>
    </w:p>
    <w:p w14:paraId="4F4FD409" w14:textId="41F792A6" w:rsidR="00030F45" w:rsidRPr="00C37FC3" w:rsidRDefault="00030F45" w:rsidP="00030F45">
      <w:pPr>
        <w:spacing w:after="0" w:line="240" w:lineRule="auto"/>
        <w:rPr>
          <w:lang w:val="en-US"/>
        </w:rPr>
      </w:pPr>
    </w:p>
    <w:p w14:paraId="51C1CE55" w14:textId="77777777" w:rsidR="00030F45" w:rsidRPr="00C37FC3" w:rsidRDefault="00030F45" w:rsidP="00030F45">
      <w:pPr>
        <w:spacing w:after="0" w:line="240" w:lineRule="auto"/>
        <w:rPr>
          <w:lang w:val="en-US"/>
        </w:rPr>
      </w:pPr>
    </w:p>
    <w:p w14:paraId="40102DA2" w14:textId="47B36E87" w:rsidR="00030F45" w:rsidRPr="00C37FC3" w:rsidRDefault="00030F45" w:rsidP="00030F45">
      <w:pPr>
        <w:spacing w:after="0" w:line="240" w:lineRule="auto"/>
        <w:rPr>
          <w:lang w:val="en-US"/>
        </w:rPr>
      </w:pPr>
    </w:p>
    <w:p w14:paraId="49A4003E" w14:textId="76E9BC66" w:rsidR="00030F45" w:rsidRPr="00C37FC3" w:rsidRDefault="00000000" w:rsidP="00030F45">
      <w:pPr>
        <w:spacing w:after="0" w:line="240" w:lineRule="auto"/>
        <w:rPr>
          <w:lang w:val="en-US"/>
        </w:rPr>
      </w:pPr>
      <w:r>
        <w:rPr>
          <w:i/>
          <w:iCs/>
          <w:noProof/>
          <w:sz w:val="20"/>
          <w:szCs w:val="20"/>
        </w:rPr>
        <w:pict w14:anchorId="00632B1F">
          <v:rect id="_x0000_s2051" style="position:absolute;margin-left:276.05pt;margin-top:8.75pt;width:172.75pt;height:1in;z-index:2" filled="f" strokeweight=".5pt"/>
        </w:pict>
      </w:r>
      <w:r>
        <w:rPr>
          <w:noProof/>
        </w:rPr>
        <w:pict w14:anchorId="00632B1F">
          <v:rect id="_x0000_s2050" style="position:absolute;margin-left:21.25pt;margin-top:9.45pt;width:173.8pt;height:1in;z-index:1" filled="f" strokeweight=".5pt"/>
        </w:pict>
      </w:r>
    </w:p>
    <w:p w14:paraId="135D58AA" w14:textId="1F260FFD" w:rsidR="00030F45" w:rsidRPr="00C37FC3" w:rsidRDefault="00030F45" w:rsidP="00030F45">
      <w:pPr>
        <w:spacing w:after="0" w:line="240" w:lineRule="auto"/>
        <w:rPr>
          <w:lang w:val="en-US"/>
        </w:rPr>
      </w:pPr>
    </w:p>
    <w:p w14:paraId="6931DCFA" w14:textId="49CCB302" w:rsidR="00030F45" w:rsidRPr="00C37FC3" w:rsidRDefault="00030F45" w:rsidP="00030F45">
      <w:pPr>
        <w:spacing w:after="0" w:line="240" w:lineRule="auto"/>
        <w:rPr>
          <w:lang w:val="en-US"/>
        </w:rPr>
      </w:pPr>
    </w:p>
    <w:p w14:paraId="213935D9" w14:textId="77777777" w:rsidR="00030F45" w:rsidRPr="00C37FC3" w:rsidRDefault="00030F45" w:rsidP="00030F45">
      <w:pPr>
        <w:spacing w:after="0" w:line="240" w:lineRule="auto"/>
        <w:rPr>
          <w:lang w:val="en-US"/>
        </w:rPr>
      </w:pPr>
    </w:p>
    <w:p w14:paraId="44862B32" w14:textId="77777777" w:rsidR="00030F45" w:rsidRPr="00C37FC3" w:rsidRDefault="00030F45" w:rsidP="00030F45">
      <w:pPr>
        <w:spacing w:after="0" w:line="240" w:lineRule="auto"/>
        <w:rPr>
          <w:lang w:val="en-US"/>
        </w:rPr>
      </w:pPr>
    </w:p>
    <w:p w14:paraId="6DF1EA37" w14:textId="695C12E3" w:rsidR="0081151E" w:rsidRPr="00030F45" w:rsidRDefault="00C37FC3" w:rsidP="00030F45">
      <w:pPr>
        <w:spacing w:after="0" w:line="240" w:lineRule="auto"/>
        <w:jc w:val="center"/>
        <w:rPr>
          <w:i/>
          <w:iCs/>
          <w:sz w:val="20"/>
          <w:szCs w:val="20"/>
        </w:rPr>
      </w:pPr>
      <w:r>
        <w:rPr>
          <w:i/>
          <w:iCs/>
          <w:sz w:val="20"/>
          <w:szCs w:val="20"/>
        </w:rPr>
        <w:t xml:space="preserve">Author(s) </w:t>
      </w:r>
      <w:proofErr w:type="spellStart"/>
      <w:r>
        <w:rPr>
          <w:i/>
          <w:iCs/>
          <w:sz w:val="20"/>
          <w:szCs w:val="20"/>
        </w:rPr>
        <w:t>signature</w:t>
      </w:r>
      <w:proofErr w:type="spellEnd"/>
      <w:r w:rsidR="00030F45" w:rsidRPr="00030F45">
        <w:rPr>
          <w:i/>
          <w:iCs/>
          <w:sz w:val="20"/>
          <w:szCs w:val="20"/>
        </w:rPr>
        <w:t xml:space="preserve">                                                                                          UKSW</w:t>
      </w:r>
      <w:r>
        <w:rPr>
          <w:i/>
          <w:iCs/>
          <w:sz w:val="20"/>
          <w:szCs w:val="20"/>
        </w:rPr>
        <w:t xml:space="preserve"> Pres</w:t>
      </w:r>
      <w:r w:rsidR="00C2726C">
        <w:rPr>
          <w:i/>
          <w:iCs/>
          <w:sz w:val="20"/>
          <w:szCs w:val="20"/>
        </w:rPr>
        <w:t>s</w:t>
      </w:r>
    </w:p>
    <w:sectPr w:rsidR="0081151E" w:rsidRPr="00030F45" w:rsidSect="0081151E">
      <w:footerReference w:type="default" r:id="rId7"/>
      <w:headerReference w:type="first" r:id="rId8"/>
      <w:pgSz w:w="11906" w:h="16838"/>
      <w:pgMar w:top="1442"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4994" w14:textId="77777777" w:rsidR="000D4278" w:rsidRDefault="000D4278" w:rsidP="009B144E">
      <w:pPr>
        <w:spacing w:after="0" w:line="240" w:lineRule="auto"/>
      </w:pPr>
      <w:r>
        <w:separator/>
      </w:r>
    </w:p>
  </w:endnote>
  <w:endnote w:type="continuationSeparator" w:id="0">
    <w:p w14:paraId="02802735" w14:textId="77777777" w:rsidR="000D4278" w:rsidRDefault="000D4278" w:rsidP="009B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62C" w14:textId="77777777" w:rsidR="0081151E" w:rsidRDefault="00000000">
    <w:pPr>
      <w:pStyle w:val="Stopka"/>
    </w:pPr>
    <w:r>
      <w:rPr>
        <w:noProof/>
      </w:rPr>
      <w:pict w14:anchorId="4884D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5" type="#_x0000_t75" style="position:absolute;margin-left:77.4pt;margin-top:-5.7pt;width:298.25pt;height:35.55pt;z-index:-4;visibility:visible" wrapcoords="-54 0 -54 21140 21600 21140 21600 0 -54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D7EE" w14:textId="77777777" w:rsidR="000D4278" w:rsidRDefault="000D4278" w:rsidP="009B144E">
      <w:pPr>
        <w:spacing w:after="0" w:line="240" w:lineRule="auto"/>
      </w:pPr>
      <w:r>
        <w:separator/>
      </w:r>
    </w:p>
  </w:footnote>
  <w:footnote w:type="continuationSeparator" w:id="0">
    <w:p w14:paraId="359F1870" w14:textId="77777777" w:rsidR="000D4278" w:rsidRDefault="000D4278" w:rsidP="009B1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DB33" w14:textId="799366F5" w:rsidR="00C23500" w:rsidRDefault="00000000" w:rsidP="00C23500">
    <w:pPr>
      <w:pStyle w:val="Nagwek"/>
      <w:tabs>
        <w:tab w:val="left" w:pos="315"/>
      </w:tabs>
      <w:rPr>
        <w:i/>
        <w:sz w:val="24"/>
        <w:szCs w:val="24"/>
      </w:rPr>
    </w:pPr>
    <w:r>
      <w:rPr>
        <w:i/>
        <w:noProof/>
        <w:sz w:val="24"/>
        <w:szCs w:val="24"/>
      </w:rPr>
      <w:pict w14:anchorId="3F236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style="position:absolute;margin-left:195.35pt;margin-top:19pt;width:56.55pt;height:53.85pt;z-index:-3;visibility:visible;mso-position-vertical-relative:page;mso-height-relative:margin" wrapcoords="-225 0 -225 21363 21600 21363 21600 0 -225 0">
          <v:imagedata r:id="rId1" o:title="" grayscale="t"/>
          <w10:wrap type="tight" anchory="page"/>
        </v:shape>
      </w:pict>
    </w:r>
    <w:r w:rsidR="00C23500">
      <w:rPr>
        <w:i/>
        <w:sz w:val="24"/>
        <w:szCs w:val="24"/>
      </w:rPr>
      <w:tab/>
    </w:r>
    <w:r w:rsidR="00C23500">
      <w:rPr>
        <w:i/>
        <w:sz w:val="24"/>
        <w:szCs w:val="24"/>
      </w:rPr>
      <w:tab/>
    </w:r>
  </w:p>
  <w:p w14:paraId="4760C92B" w14:textId="14635E10" w:rsidR="00C23500" w:rsidRDefault="00C23500" w:rsidP="00C23500">
    <w:pPr>
      <w:pStyle w:val="Nagwek"/>
      <w:tabs>
        <w:tab w:val="left" w:pos="315"/>
      </w:tabs>
      <w:rPr>
        <w:i/>
        <w:sz w:val="24"/>
        <w:szCs w:val="24"/>
      </w:rPr>
    </w:pPr>
  </w:p>
  <w:p w14:paraId="478B2F2C" w14:textId="1A968050" w:rsidR="00C23500" w:rsidRDefault="00000000" w:rsidP="00925C18">
    <w:pPr>
      <w:pStyle w:val="Nagwek"/>
      <w:tabs>
        <w:tab w:val="left" w:pos="315"/>
      </w:tabs>
      <w:ind w:left="1276"/>
      <w:rPr>
        <w:i/>
        <w:sz w:val="24"/>
        <w:szCs w:val="24"/>
      </w:rPr>
    </w:pPr>
    <w:r>
      <w:rPr>
        <w:i/>
        <w:noProof/>
        <w:sz w:val="24"/>
        <w:szCs w:val="24"/>
      </w:rPr>
      <w:pict w14:anchorId="5E7C97DC">
        <v:shape id="_x0000_s1027" type="#_x0000_t75" style="position:absolute;left:0;text-align:left;margin-left:0;margin-top:-120.9pt;width:57.95pt;height:41.15pt;z-index:-2;visibility:visible;mso-wrap-style:square;mso-position-horizontal-relative:margin;mso-position-vertical-relative:margin" wrapcoords="-206 0 -206 21312 21600 21312 21600 0 -206 0">
          <v:imagedata r:id="rId2" o:title=""/>
          <w10:wrap type="tight" anchorx="margin" anchory="margin"/>
        </v:shape>
      </w:pict>
    </w:r>
  </w:p>
  <w:p w14:paraId="5F247D0A" w14:textId="7FB60D04" w:rsidR="007A3DFF" w:rsidRPr="00925C18" w:rsidRDefault="00C37FC3" w:rsidP="00925C18">
    <w:pPr>
      <w:pStyle w:val="Nagwek"/>
      <w:ind w:left="1276"/>
      <w:rPr>
        <w:noProof/>
        <w:sz w:val="24"/>
        <w:szCs w:val="24"/>
        <w:lang w:val="en-US"/>
      </w:rPr>
    </w:pPr>
    <w:r w:rsidRPr="00925C18">
      <w:rPr>
        <w:noProof/>
        <w:sz w:val="24"/>
        <w:szCs w:val="24"/>
        <w:lang w:val="en-US"/>
      </w:rPr>
      <w:t xml:space="preserve">CARDINAL STEFAN WYSZYNSKI UNIVERSITY </w:t>
    </w:r>
    <w:r w:rsidR="00DC7636">
      <w:rPr>
        <w:noProof/>
        <w:sz w:val="24"/>
        <w:szCs w:val="24"/>
        <w:lang w:val="en-US"/>
      </w:rPr>
      <w:t>PUBLISHING HOUSE</w:t>
    </w:r>
  </w:p>
  <w:p w14:paraId="2FC03B8B" w14:textId="4AA9DA9B" w:rsidR="00C37FC3" w:rsidRPr="00C37FC3" w:rsidRDefault="00C37FC3" w:rsidP="00925C18">
    <w:pPr>
      <w:pStyle w:val="Nagwek"/>
      <w:ind w:left="1276"/>
      <w:rPr>
        <w:iCs/>
        <w:sz w:val="20"/>
        <w:szCs w:val="20"/>
        <w:lang w:val="en-US"/>
      </w:rPr>
    </w:pPr>
    <w:proofErr w:type="spellStart"/>
    <w:r w:rsidRPr="00C37FC3">
      <w:rPr>
        <w:iCs/>
        <w:sz w:val="20"/>
        <w:szCs w:val="20"/>
        <w:lang w:val="en-US"/>
      </w:rPr>
      <w:t>Dewajtis</w:t>
    </w:r>
    <w:proofErr w:type="spellEnd"/>
    <w:r w:rsidRPr="00C37FC3">
      <w:rPr>
        <w:iCs/>
        <w:sz w:val="20"/>
        <w:szCs w:val="20"/>
        <w:lang w:val="en-US"/>
      </w:rPr>
      <w:t xml:space="preserve"> 5, 01-815 Warsaw</w:t>
    </w:r>
    <w:r>
      <w:rPr>
        <w:iCs/>
        <w:sz w:val="20"/>
        <w:szCs w:val="20"/>
        <w:lang w:val="en-US"/>
      </w:rPr>
      <w:t>, Poland</w:t>
    </w:r>
  </w:p>
  <w:p w14:paraId="13B8B6B4" w14:textId="7CB91730" w:rsidR="00C37FC3" w:rsidRPr="00C37FC3" w:rsidRDefault="00C37FC3" w:rsidP="00925C18">
    <w:pPr>
      <w:pStyle w:val="Nagwek"/>
      <w:ind w:left="1276"/>
      <w:rPr>
        <w:iCs/>
        <w:sz w:val="20"/>
        <w:szCs w:val="20"/>
        <w:lang w:val="en-US"/>
      </w:rPr>
    </w:pPr>
    <w:r w:rsidRPr="00C37FC3">
      <w:rPr>
        <w:iCs/>
        <w:sz w:val="20"/>
        <w:szCs w:val="20"/>
        <w:lang w:val="en-US"/>
      </w:rPr>
      <w:t>tel. +48 22 561 88 38 • e-mail: wydawnictwo@uksw.edu.pl</w:t>
    </w:r>
  </w:p>
  <w:p w14:paraId="2FF01931" w14:textId="6E576DC4" w:rsidR="00C37FC3" w:rsidRPr="00C2726C" w:rsidRDefault="00C37FC3" w:rsidP="007A3DFF">
    <w:pPr>
      <w:pStyle w:val="Nagwek"/>
      <w:jc w:val="center"/>
      <w:rPr>
        <w:i/>
        <w:sz w:val="20"/>
        <w:szCs w:val="20"/>
        <w:lang w:val="en-US"/>
      </w:rPr>
    </w:pPr>
  </w:p>
  <w:p w14:paraId="483730CC" w14:textId="2B1ADEA2" w:rsidR="007745F1" w:rsidRPr="00C37FC3" w:rsidRDefault="00000000" w:rsidP="00925C18">
    <w:pPr>
      <w:pStyle w:val="Nagwek"/>
      <w:tabs>
        <w:tab w:val="clear" w:pos="9072"/>
      </w:tabs>
      <w:ind w:right="1842"/>
      <w:jc w:val="right"/>
      <w:rPr>
        <w:i/>
        <w:sz w:val="24"/>
        <w:szCs w:val="24"/>
        <w:lang w:val="en-US"/>
      </w:rPr>
    </w:pPr>
    <w:r>
      <w:rPr>
        <w:noProof/>
      </w:rPr>
      <w:pict w14:anchorId="6A7DEE05">
        <v:shape id="_x0000_s1028" type="#_x0000_t75" style="position:absolute;left:0;text-align:left;margin-left:375.95pt;margin-top:8.45pt;width:77.45pt;height:35.8pt;z-index:-1;mso-position-horizontal-relative:text;mso-position-vertical-relative:text;mso-width-relative:page;mso-height-relative:page" wrapcoords="-145 0 -145 21287 21600 21287 21600 0 -145 0">
          <v:imagedata r:id="rId3" o:title="pageHeaderLogoImage_pl_PL" cropleft="21264f" cropright="28111f"/>
          <w10:wrap type="tight"/>
        </v:shape>
      </w:pict>
    </w:r>
    <w:r w:rsidR="007745F1" w:rsidRPr="00925C18">
      <w:rPr>
        <w:iCs/>
        <w:sz w:val="24"/>
        <w:szCs w:val="24"/>
        <w:lang w:val="en-US"/>
      </w:rPr>
      <w:t>Studia Philosophiae Christianae</w:t>
    </w:r>
    <w:r w:rsidR="00E21F36" w:rsidRPr="00C37FC3">
      <w:rPr>
        <w:i/>
        <w:sz w:val="24"/>
        <w:szCs w:val="24"/>
        <w:lang w:val="en-US"/>
      </w:rPr>
      <w:t xml:space="preserve"> </w:t>
    </w:r>
    <w:r w:rsidR="00E21F36" w:rsidRPr="00C37FC3">
      <w:rPr>
        <w:iCs/>
        <w:sz w:val="24"/>
        <w:szCs w:val="24"/>
        <w:lang w:val="en-US"/>
      </w:rPr>
      <w:t>(</w:t>
    </w:r>
    <w:proofErr w:type="spellStart"/>
    <w:r w:rsidR="00E21F36" w:rsidRPr="00C37FC3">
      <w:rPr>
        <w:iCs/>
        <w:sz w:val="24"/>
        <w:szCs w:val="24"/>
        <w:lang w:val="en-US"/>
      </w:rPr>
      <w:t>SPCh</w:t>
    </w:r>
    <w:proofErr w:type="spellEnd"/>
    <w:r w:rsidR="00E21F36" w:rsidRPr="00C37FC3">
      <w:rPr>
        <w:iCs/>
        <w:sz w:val="24"/>
        <w:szCs w:val="24"/>
        <w:lang w:val="en-US"/>
      </w:rPr>
      <w:t>)</w:t>
    </w:r>
  </w:p>
  <w:p w14:paraId="12C6D57C" w14:textId="44C5DEFF" w:rsidR="00C37FC3" w:rsidRPr="00C37FC3" w:rsidRDefault="00C37FC3" w:rsidP="00925C18">
    <w:pPr>
      <w:pStyle w:val="Nagwek"/>
      <w:tabs>
        <w:tab w:val="clear" w:pos="9072"/>
      </w:tabs>
      <w:ind w:right="1842"/>
      <w:jc w:val="right"/>
      <w:rPr>
        <w:sz w:val="24"/>
        <w:szCs w:val="24"/>
        <w:lang w:val="en-US"/>
      </w:rPr>
    </w:pPr>
    <w:r w:rsidRPr="00C37FC3">
      <w:rPr>
        <w:sz w:val="20"/>
        <w:szCs w:val="20"/>
        <w:lang w:val="en-US"/>
      </w:rPr>
      <w:t xml:space="preserve">Institute of Philosophy, </w:t>
    </w:r>
    <w:r w:rsidR="00DC7636">
      <w:rPr>
        <w:sz w:val="20"/>
        <w:szCs w:val="20"/>
        <w:lang w:val="en-US"/>
      </w:rPr>
      <w:t>UKSW</w:t>
    </w:r>
    <w:r w:rsidRPr="00C37FC3">
      <w:rPr>
        <w:sz w:val="20"/>
        <w:szCs w:val="20"/>
        <w:lang w:val="en-US"/>
      </w:rPr>
      <w:t xml:space="preserve"> i</w:t>
    </w:r>
    <w:r>
      <w:rPr>
        <w:sz w:val="20"/>
        <w:szCs w:val="20"/>
        <w:lang w:val="en-US"/>
      </w:rPr>
      <w:t>n Warsaw</w:t>
    </w:r>
  </w:p>
  <w:p w14:paraId="56814703" w14:textId="463D21F2" w:rsidR="00925C18" w:rsidRDefault="007745F1" w:rsidP="00925C18">
    <w:pPr>
      <w:pStyle w:val="Nagwek"/>
      <w:tabs>
        <w:tab w:val="clear" w:pos="9072"/>
      </w:tabs>
      <w:ind w:right="1842"/>
      <w:jc w:val="right"/>
      <w:rPr>
        <w:sz w:val="20"/>
        <w:szCs w:val="20"/>
      </w:rPr>
    </w:pPr>
    <w:r w:rsidRPr="00030F45">
      <w:rPr>
        <w:sz w:val="20"/>
        <w:szCs w:val="20"/>
      </w:rPr>
      <w:t xml:space="preserve">Wóycickiego 1/3 </w:t>
    </w:r>
    <w:r w:rsidR="0081151E" w:rsidRPr="00030F45">
      <w:rPr>
        <w:sz w:val="20"/>
        <w:szCs w:val="20"/>
      </w:rPr>
      <w:t>(</w:t>
    </w:r>
    <w:proofErr w:type="spellStart"/>
    <w:r w:rsidR="00C37FC3">
      <w:rPr>
        <w:sz w:val="20"/>
        <w:szCs w:val="20"/>
      </w:rPr>
      <w:t>room</w:t>
    </w:r>
    <w:proofErr w:type="spellEnd"/>
    <w:r w:rsidR="0081151E" w:rsidRPr="00030F45">
      <w:rPr>
        <w:sz w:val="20"/>
        <w:szCs w:val="20"/>
      </w:rPr>
      <w:t xml:space="preserve"> 302), </w:t>
    </w:r>
    <w:r w:rsidRPr="00030F45">
      <w:rPr>
        <w:sz w:val="20"/>
        <w:szCs w:val="20"/>
      </w:rPr>
      <w:t>01</w:t>
    </w:r>
    <w:r w:rsidR="0081151E" w:rsidRPr="00030F45">
      <w:rPr>
        <w:sz w:val="20"/>
        <w:szCs w:val="20"/>
      </w:rPr>
      <w:t>-</w:t>
    </w:r>
    <w:r w:rsidRPr="00030F45">
      <w:rPr>
        <w:sz w:val="20"/>
        <w:szCs w:val="20"/>
      </w:rPr>
      <w:t xml:space="preserve">938 </w:t>
    </w:r>
    <w:proofErr w:type="spellStart"/>
    <w:r w:rsidRPr="00030F45">
      <w:rPr>
        <w:sz w:val="20"/>
        <w:szCs w:val="20"/>
      </w:rPr>
      <w:t>War</w:t>
    </w:r>
    <w:r w:rsidR="00C37FC3">
      <w:rPr>
        <w:sz w:val="20"/>
        <w:szCs w:val="20"/>
      </w:rPr>
      <w:t>s</w:t>
    </w:r>
    <w:r w:rsidRPr="00030F45">
      <w:rPr>
        <w:sz w:val="20"/>
        <w:szCs w:val="20"/>
      </w:rPr>
      <w:t>aw</w:t>
    </w:r>
    <w:proofErr w:type="spellEnd"/>
    <w:r w:rsidR="00C37FC3">
      <w:rPr>
        <w:sz w:val="20"/>
        <w:szCs w:val="20"/>
      </w:rPr>
      <w:t>, PL</w:t>
    </w:r>
  </w:p>
  <w:p w14:paraId="6E1391DF" w14:textId="15F1F7F3" w:rsidR="007745F1" w:rsidRPr="00C2726C" w:rsidRDefault="0081151E" w:rsidP="00925C18">
    <w:pPr>
      <w:pStyle w:val="Nagwek"/>
      <w:tabs>
        <w:tab w:val="clear" w:pos="9072"/>
      </w:tabs>
      <w:ind w:right="1842"/>
      <w:jc w:val="right"/>
      <w:rPr>
        <w:rStyle w:val="Hipercze"/>
        <w:sz w:val="20"/>
        <w:szCs w:val="20"/>
      </w:rPr>
    </w:pPr>
    <w:r w:rsidRPr="00C2726C">
      <w:rPr>
        <w:sz w:val="20"/>
        <w:szCs w:val="20"/>
      </w:rPr>
      <w:t xml:space="preserve"> </w:t>
    </w:r>
    <w:hyperlink r:id="rId4" w:history="1">
      <w:r w:rsidRPr="00C2726C">
        <w:rPr>
          <w:rStyle w:val="Hipercze"/>
          <w:sz w:val="20"/>
          <w:szCs w:val="20"/>
        </w:rPr>
        <w:t>www.spch.uksw.edu.pl</w:t>
      </w:r>
    </w:hyperlink>
    <w:r w:rsidRPr="00C2726C">
      <w:rPr>
        <w:sz w:val="20"/>
        <w:szCs w:val="20"/>
      </w:rPr>
      <w:t xml:space="preserve"> </w:t>
    </w:r>
    <w:r w:rsidR="00925C18" w:rsidRPr="00C2726C">
      <w:rPr>
        <w:iCs/>
        <w:sz w:val="20"/>
        <w:szCs w:val="20"/>
      </w:rPr>
      <w:t xml:space="preserve">• </w:t>
    </w:r>
    <w:r w:rsidRPr="00C2726C">
      <w:rPr>
        <w:sz w:val="20"/>
        <w:szCs w:val="20"/>
      </w:rPr>
      <w:t xml:space="preserve">e-mail: </w:t>
    </w:r>
    <w:hyperlink r:id="rId5" w:history="1">
      <w:r w:rsidRPr="00C2726C">
        <w:rPr>
          <w:rStyle w:val="Hipercze"/>
          <w:sz w:val="20"/>
          <w:szCs w:val="20"/>
        </w:rPr>
        <w:t>spch@uksw.edu.pl</w:t>
      </w:r>
    </w:hyperlink>
  </w:p>
  <w:p w14:paraId="2DF35A05" w14:textId="77777777" w:rsidR="00925C18" w:rsidRPr="00C2726C" w:rsidRDefault="00925C18" w:rsidP="00925C18">
    <w:pPr>
      <w:pStyle w:val="Nagwek"/>
      <w:pBdr>
        <w:bottom w:val="single" w:sz="4" w:space="1" w:color="auto"/>
      </w:pBdr>
      <w:tabs>
        <w:tab w:val="clear" w:pos="9072"/>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1" w15:restartNumberingAfterBreak="0">
    <w:nsid w:val="1EE038BA"/>
    <w:multiLevelType w:val="hybridMultilevel"/>
    <w:tmpl w:val="7BD87564"/>
    <w:lvl w:ilvl="0" w:tplc="8C82FF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7856129">
    <w:abstractNumId w:val="1"/>
  </w:num>
  <w:num w:numId="2" w16cid:durableId="1740398326">
    <w:abstractNumId w:val="0"/>
  </w:num>
  <w:num w:numId="3" w16cid:durableId="21640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44E"/>
    <w:rsid w:val="00030F45"/>
    <w:rsid w:val="000C33FB"/>
    <w:rsid w:val="000C5C97"/>
    <w:rsid w:val="000D4278"/>
    <w:rsid w:val="0013308C"/>
    <w:rsid w:val="0015586E"/>
    <w:rsid w:val="001604E2"/>
    <w:rsid w:val="001A4A05"/>
    <w:rsid w:val="001D6992"/>
    <w:rsid w:val="002249FC"/>
    <w:rsid w:val="00236807"/>
    <w:rsid w:val="00255C31"/>
    <w:rsid w:val="0030760B"/>
    <w:rsid w:val="00340895"/>
    <w:rsid w:val="003679BC"/>
    <w:rsid w:val="003B44A8"/>
    <w:rsid w:val="003F42B5"/>
    <w:rsid w:val="00431938"/>
    <w:rsid w:val="00503949"/>
    <w:rsid w:val="005911FE"/>
    <w:rsid w:val="005E0F7E"/>
    <w:rsid w:val="005E7B01"/>
    <w:rsid w:val="00626F7D"/>
    <w:rsid w:val="00655040"/>
    <w:rsid w:val="00673359"/>
    <w:rsid w:val="006B62ED"/>
    <w:rsid w:val="00723F6D"/>
    <w:rsid w:val="007745F1"/>
    <w:rsid w:val="00780B3B"/>
    <w:rsid w:val="007A3DFF"/>
    <w:rsid w:val="007A72C2"/>
    <w:rsid w:val="0081151E"/>
    <w:rsid w:val="00827A9D"/>
    <w:rsid w:val="00865981"/>
    <w:rsid w:val="008A2A75"/>
    <w:rsid w:val="00925C18"/>
    <w:rsid w:val="009B144E"/>
    <w:rsid w:val="009C7265"/>
    <w:rsid w:val="009E732F"/>
    <w:rsid w:val="00A01AFE"/>
    <w:rsid w:val="00A535DD"/>
    <w:rsid w:val="00A60632"/>
    <w:rsid w:val="00A711EF"/>
    <w:rsid w:val="00AC4BD0"/>
    <w:rsid w:val="00BE4A7D"/>
    <w:rsid w:val="00C23500"/>
    <w:rsid w:val="00C2726C"/>
    <w:rsid w:val="00C27A68"/>
    <w:rsid w:val="00C37FC3"/>
    <w:rsid w:val="00CE7813"/>
    <w:rsid w:val="00D0000D"/>
    <w:rsid w:val="00DC7636"/>
    <w:rsid w:val="00E0079E"/>
    <w:rsid w:val="00E21F36"/>
    <w:rsid w:val="00E80CFB"/>
    <w:rsid w:val="00E842D8"/>
    <w:rsid w:val="00EF0655"/>
    <w:rsid w:val="00F20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D89AE4"/>
  <w15:chartTrackingRefBased/>
  <w15:docId w15:val="{9D4FC544-C8BD-49CE-9202-165016E2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1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44E"/>
  </w:style>
  <w:style w:type="paragraph" w:styleId="Stopka">
    <w:name w:val="footer"/>
    <w:basedOn w:val="Normalny"/>
    <w:link w:val="StopkaZnak"/>
    <w:uiPriority w:val="99"/>
    <w:unhideWhenUsed/>
    <w:rsid w:val="009B1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44E"/>
  </w:style>
  <w:style w:type="paragraph" w:styleId="Akapitzlist">
    <w:name w:val="List Paragraph"/>
    <w:basedOn w:val="Normalny"/>
    <w:uiPriority w:val="34"/>
    <w:qFormat/>
    <w:rsid w:val="009B144E"/>
    <w:pPr>
      <w:ind w:left="720"/>
      <w:contextualSpacing/>
    </w:pPr>
  </w:style>
  <w:style w:type="character" w:styleId="Hipercze">
    <w:name w:val="Hyperlink"/>
    <w:uiPriority w:val="99"/>
    <w:unhideWhenUsed/>
    <w:rsid w:val="009B144E"/>
    <w:rPr>
      <w:color w:val="0000FF"/>
      <w:u w:val="single"/>
    </w:rPr>
  </w:style>
  <w:style w:type="table" w:styleId="Tabela-Siatka">
    <w:name w:val="Table Grid"/>
    <w:basedOn w:val="Standardowy"/>
    <w:uiPriority w:val="59"/>
    <w:rsid w:val="0015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811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mailto:spch@uksw.edu.pl" TargetMode="External"/><Relationship Id="rId4" Type="http://schemas.openxmlformats.org/officeDocument/2006/relationships/hyperlink" Target="http://www.spch.uks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337</Words>
  <Characters>2024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2357</CharactersWithSpaces>
  <SharedDoc>false</SharedDoc>
  <HLinks>
    <vt:vector size="12" baseType="variant">
      <vt:variant>
        <vt:i4>5111856</vt:i4>
      </vt:variant>
      <vt:variant>
        <vt:i4>3</vt:i4>
      </vt:variant>
      <vt:variant>
        <vt:i4>0</vt:i4>
      </vt:variant>
      <vt:variant>
        <vt:i4>5</vt:i4>
      </vt:variant>
      <vt:variant>
        <vt:lpwstr>mailto:spch@uksw.edu.pl</vt:lpwstr>
      </vt:variant>
      <vt:variant>
        <vt:lpwstr/>
      </vt:variant>
      <vt:variant>
        <vt:i4>4587590</vt:i4>
      </vt:variant>
      <vt:variant>
        <vt:i4>0</vt:i4>
      </vt:variant>
      <vt:variant>
        <vt:i4>0</vt:i4>
      </vt:variant>
      <vt:variant>
        <vt:i4>5</vt:i4>
      </vt:variant>
      <vt:variant>
        <vt:lpwstr>http://www.spch.uksw.edu.pl/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cp:lastModifiedBy>Adam Świeżyński</cp:lastModifiedBy>
  <cp:revision>6</cp:revision>
  <dcterms:created xsi:type="dcterms:W3CDTF">2021-04-20T09:52:00Z</dcterms:created>
  <dcterms:modified xsi:type="dcterms:W3CDTF">2025-01-17T13:18:00Z</dcterms:modified>
</cp:coreProperties>
</file>