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b/>
          <w:smallCaps/>
          <w:sz w:val="24"/>
          <w:szCs w:val="24"/>
        </w:rPr>
        <w:t>FORMULARZ RECENZJI ARTYKUŁU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„</w:t>
      </w:r>
      <w:r>
        <w:rPr>
          <w:rFonts w:cs="Times New Roman" w:ascii="Times New Roman" w:hAnsi="Times New Roman"/>
          <w:b/>
          <w:sz w:val="24"/>
          <w:szCs w:val="24"/>
        </w:rPr>
        <w:t xml:space="preserve">Idiolekty”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  <w:smallCaps/>
          <w:sz w:val="24"/>
          <w:szCs w:val="24"/>
        </w:rPr>
        <w:t>Tytuł artykułu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b/>
          <w:sz w:val="26"/>
          <w:szCs w:val="26"/>
        </w:rPr>
        <w:t>Dane recenzenta (tytuł/stopień naukowy, imię i nazwisko, afiliacja, adres mailowy):</w:t>
      </w:r>
      <w:r>
        <w:rPr>
          <w:rFonts w:cs="Times New Roman" w:ascii="Times New Roman" w:hAnsi="Times New Roman"/>
          <w:b/>
          <w:sz w:val="24"/>
          <w:szCs w:val="24"/>
        </w:rPr>
        <w:t xml:space="preserve"> ……………………………………………………………………………………….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mallCaps/>
          <w:sz w:val="24"/>
          <w:szCs w:val="24"/>
        </w:rPr>
      </w:pPr>
      <w:r>
        <w:rPr>
          <w:rFonts w:cs="Times New Roman" w:ascii="Times New Roman" w:hAnsi="Times New Roman"/>
          <w:b/>
          <w:smallCaps/>
          <w:sz w:val="24"/>
          <w:szCs w:val="24"/>
        </w:rPr>
      </w:r>
    </w:p>
    <w:tbl>
      <w:tblPr>
        <w:tblW w:w="9468" w:type="dxa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76"/>
        <w:gridCol w:w="1014"/>
        <w:gridCol w:w="979"/>
        <w:gridCol w:w="765"/>
        <w:gridCol w:w="872"/>
        <w:gridCol w:w="961"/>
      </w:tblGrid>
      <w:tr>
        <w:trPr/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Proszę ocenić następujące aspekty artykułu: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słaba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średnia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bardzo dobra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 dotyczy</w:t>
            </w:r>
          </w:p>
        </w:tc>
      </w:tr>
      <w:tr>
        <w:trPr/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zgodność z profilem czasopisma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oryginalność i wartość poznawcza (w tym wpływ na obecny stan wiedzy)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57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it-IT" w:eastAsia="pl-PL"/>
              </w:rPr>
              <w:t>zawartość merytoryczna (w tym postawienie problemu, realizacja celu badawczego, poprawność terminologiczna i egzemplifikacja materiałowa)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57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metodologia (wybór i realizacja przyjętej metody badawczej) 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ListParagraph"/>
              <w:widowControl w:val="false"/>
              <w:tabs>
                <w:tab w:val="left" w:pos="110" w:leader="none"/>
              </w:tabs>
              <w:spacing w:lineRule="auto" w:line="240" w:before="0" w:after="0"/>
              <w:ind w:left="57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logika wywodu – poprawność rozumowania, argumentacji i wniosków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57" w:hanging="0"/>
              <w:contextualSpacing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zasadność doboru źródeł i literatury przedmiotu oraz sposób ich wykorzystania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57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struktura i kompozycja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57" w:hanging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poprawność językowo-stylistyczna i jakość aparatu naukowego (w tym również adekwatność tytułu tekstu i tytułów poszczególnych jego części do treści, poprawność streszczenia i słów kluczowych oraz przypisów i bibliografii)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Ogólna ocena opisowa (pole nieobowiązkowe):</w:t>
      </w:r>
    </w:p>
    <w:tbl>
      <w:tblPr>
        <w:tblW w:w="9062" w:type="dxa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KONKLUZJA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Artykuł może być opublikowany bez wprowadzania zmian.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Artykuł może być opublikowany po wprowadzeniu zalecanych poprawek.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Artykuł nie nadaje się do druku w czasopiśmie lub wymaga zbyt wielu gruntownych zmian i poprawek.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Sugerowane zmiany i poprawki: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Niezbędne:</w:t>
      </w:r>
    </w:p>
    <w:tbl>
      <w:tblPr>
        <w:tblW w:w="9062" w:type="dxa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4"/>
          <w:szCs w:val="24"/>
        </w:rPr>
        <w:t>Zalecane:</w:t>
      </w:r>
    </w:p>
    <w:tbl>
      <w:tblPr>
        <w:tblW w:w="9062" w:type="dxa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tabs>
          <w:tab w:val="center" w:pos="1080" w:leader="none"/>
          <w:tab w:val="center" w:pos="7380" w:leader="none"/>
        </w:tabs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…………………………  </w:t>
        <w:tab/>
        <w:t>………………………………………….</w:t>
      </w:r>
    </w:p>
    <w:p>
      <w:pPr>
        <w:pStyle w:val="Normal"/>
        <w:tabs>
          <w:tab w:val="center" w:pos="1080" w:leader="none"/>
          <w:tab w:val="center" w:pos="7380" w:leader="none"/>
          <w:tab w:val="center" w:pos="9180" w:leader="none"/>
        </w:tabs>
        <w:spacing w:lineRule="auto" w:line="360" w:before="0" w:after="0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i/>
          <w:iCs/>
          <w:sz w:val="24"/>
          <w:szCs w:val="24"/>
        </w:rPr>
        <w:t>d</w:t>
      </w:r>
      <w:r>
        <w:rPr>
          <w:rFonts w:cs="Times New Roman" w:ascii="Times New Roman" w:hAnsi="Times New Roman"/>
          <w:i/>
          <w:sz w:val="24"/>
          <w:szCs w:val="24"/>
        </w:rPr>
        <w:t xml:space="preserve">ata </w:t>
        <w:tab/>
        <w:t xml:space="preserve">podpis recenzenta </w:t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Czeinternetowe" w:customStyle="1">
    <w:name w:val="Łącze internetowe"/>
    <w:basedOn w:val="DefaultParagraphFont"/>
    <w:rPr>
      <w:color w:val="0563C1"/>
      <w:u w:val="single"/>
    </w:rPr>
  </w:style>
  <w:style w:type="character" w:styleId="Nierozpoznanawzmianka1" w:customStyle="1">
    <w:name w:val="Nierozpoznana wzmianka1"/>
    <w:basedOn w:val="DefaultParagraphFont"/>
    <w:qFormat/>
    <w:rPr>
      <w:color w:val="605E5C"/>
    </w:rPr>
  </w:style>
  <w:style w:type="character" w:styleId="TekstdymkaZnak" w:customStyle="1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qFormat/>
    <w:rPr>
      <w:b/>
      <w:bCs/>
      <w:sz w:val="20"/>
      <w:szCs w:val="20"/>
    </w:rPr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Tretekstu" w:customStyle="1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 w:customStyle="1">
    <w:name w:val="Główka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ygnatura" w:customStyle="1">
    <w:name w:val="Sygnatur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Stopka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00000A"/>
      <w:sz w:val="22"/>
      <w:szCs w:val="22"/>
      <w:lang w:val="pl-PL" w:eastAsia="en-US" w:bidi="ar-SA"/>
    </w:rPr>
  </w:style>
  <w:style w:type="paragraph" w:styleId="Zawartotabeli" w:customStyle="1">
    <w:name w:val="Zawartość tabel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LibreOffice/5.0.6.3$Windows_x86 LibreOffice_project/490fc03b25318460cfc54456516ea2519c11d1aa</Application>
  <Paragraphs>29</Paragraphs>
  <Company>Kancelaria Senatu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2023-06-27T17:30:00Z</dcterms:created>
  <dc:creator>Karolina Ziolo-Puzuk</dc:creator>
  <dc:language>pl-PL</dc:language>
  <dcterms:modified xsi:type="dcterms:W3CDTF">2024-10-16T16:53:47Z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Kancelaria Senatu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