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864B" w14:textId="4231BD74" w:rsidR="00E81643" w:rsidRPr="009158AD" w:rsidRDefault="00E81643" w:rsidP="00E81643">
      <w:pPr>
        <w:spacing w:line="240" w:lineRule="auto"/>
        <w:jc w:val="right"/>
        <w:rPr>
          <w:rFonts w:cs="Times New Roman"/>
          <w:szCs w:val="24"/>
          <w:lang w:val="pl-PL"/>
        </w:rPr>
      </w:pPr>
      <w:r w:rsidRPr="009158AD">
        <w:rPr>
          <w:rFonts w:cs="Times New Roman"/>
          <w:szCs w:val="24"/>
          <w:lang w:val="pl-PL"/>
        </w:rPr>
        <w:t>Ostatnia aktualizacja: 2026-0</w:t>
      </w:r>
      <w:r w:rsidR="009158AD" w:rsidRPr="009158AD">
        <w:rPr>
          <w:rFonts w:cs="Times New Roman"/>
          <w:szCs w:val="24"/>
          <w:lang w:val="pl-PL"/>
        </w:rPr>
        <w:t>6</w:t>
      </w:r>
      <w:r w:rsidRPr="009158AD">
        <w:rPr>
          <w:rFonts w:cs="Times New Roman"/>
          <w:szCs w:val="24"/>
          <w:lang w:val="pl-PL"/>
        </w:rPr>
        <w:t>-0</w:t>
      </w:r>
      <w:r w:rsidR="009158AD" w:rsidRPr="009158AD">
        <w:rPr>
          <w:rFonts w:cs="Times New Roman"/>
          <w:szCs w:val="24"/>
          <w:lang w:val="pl-PL"/>
        </w:rPr>
        <w:t>5</w:t>
      </w:r>
    </w:p>
    <w:p w14:paraId="23864966" w14:textId="77777777" w:rsidR="00E81643" w:rsidRPr="00E81643" w:rsidRDefault="00E81643" w:rsidP="00E81643">
      <w:pPr>
        <w:spacing w:line="240" w:lineRule="auto"/>
        <w:jc w:val="right"/>
        <w:rPr>
          <w:rFonts w:cs="Times New Roman"/>
          <w:b/>
          <w:bCs/>
          <w:szCs w:val="24"/>
          <w:lang w:val="pl-PL"/>
        </w:rPr>
      </w:pPr>
    </w:p>
    <w:p w14:paraId="5DB2EDCC" w14:textId="37CC87DA" w:rsidR="0016051D" w:rsidRDefault="00101D08" w:rsidP="00F83D13">
      <w:pPr>
        <w:spacing w:line="240" w:lineRule="auto"/>
        <w:jc w:val="center"/>
        <w:rPr>
          <w:rFonts w:cs="Times New Roman"/>
          <w:b/>
          <w:bCs/>
          <w:szCs w:val="24"/>
          <w:lang w:val="pl-PL"/>
        </w:rPr>
      </w:pPr>
      <w:r w:rsidRPr="004775B9">
        <w:rPr>
          <w:rFonts w:cs="Times New Roman"/>
          <w:b/>
          <w:bCs/>
          <w:szCs w:val="24"/>
          <w:lang w:val="pl-PL"/>
        </w:rPr>
        <w:t xml:space="preserve">SYSTEM </w:t>
      </w:r>
      <w:r w:rsidR="004775B9">
        <w:rPr>
          <w:rFonts w:cs="Times New Roman"/>
          <w:b/>
          <w:bCs/>
          <w:szCs w:val="24"/>
          <w:lang w:val="pl-PL"/>
        </w:rPr>
        <w:t xml:space="preserve"> </w:t>
      </w:r>
      <w:r w:rsidRPr="004775B9">
        <w:rPr>
          <w:rFonts w:cs="Times New Roman"/>
          <w:b/>
          <w:bCs/>
          <w:szCs w:val="24"/>
          <w:lang w:val="pl-PL"/>
        </w:rPr>
        <w:t xml:space="preserve">JAKOŚCI </w:t>
      </w:r>
      <w:r w:rsidR="004775B9">
        <w:rPr>
          <w:rFonts w:cs="Times New Roman"/>
          <w:b/>
          <w:bCs/>
          <w:szCs w:val="24"/>
          <w:lang w:val="pl-PL"/>
        </w:rPr>
        <w:t xml:space="preserve"> </w:t>
      </w:r>
      <w:r w:rsidRPr="004775B9">
        <w:rPr>
          <w:rFonts w:cs="Times New Roman"/>
          <w:b/>
          <w:bCs/>
          <w:szCs w:val="24"/>
          <w:lang w:val="pl-PL"/>
        </w:rPr>
        <w:t xml:space="preserve">WYDAWNICZEJ </w:t>
      </w:r>
      <w:r w:rsidR="004775B9">
        <w:rPr>
          <w:rFonts w:cs="Times New Roman"/>
          <w:b/>
          <w:bCs/>
          <w:szCs w:val="24"/>
          <w:lang w:val="pl-PL"/>
        </w:rPr>
        <w:t xml:space="preserve"> </w:t>
      </w:r>
      <w:r w:rsidRPr="004775B9">
        <w:rPr>
          <w:rFonts w:cs="Times New Roman"/>
          <w:b/>
          <w:bCs/>
          <w:szCs w:val="24"/>
          <w:lang w:val="pl-PL"/>
        </w:rPr>
        <w:t xml:space="preserve">CZASOPISM </w:t>
      </w:r>
      <w:r w:rsidR="004775B9">
        <w:rPr>
          <w:rFonts w:cs="Times New Roman"/>
          <w:b/>
          <w:bCs/>
          <w:szCs w:val="24"/>
          <w:lang w:val="pl-PL"/>
        </w:rPr>
        <w:t xml:space="preserve"> </w:t>
      </w:r>
      <w:r w:rsidRPr="004775B9">
        <w:rPr>
          <w:rFonts w:cs="Times New Roman"/>
          <w:b/>
          <w:bCs/>
          <w:szCs w:val="24"/>
          <w:lang w:val="pl-PL"/>
        </w:rPr>
        <w:t>UKSW</w:t>
      </w:r>
    </w:p>
    <w:p w14:paraId="67583376" w14:textId="77777777" w:rsidR="009158AD" w:rsidRPr="004775B9" w:rsidRDefault="009158AD" w:rsidP="00F83D13">
      <w:pPr>
        <w:spacing w:line="240" w:lineRule="auto"/>
        <w:jc w:val="center"/>
        <w:rPr>
          <w:rFonts w:cs="Times New Roman"/>
          <w:b/>
          <w:bCs/>
          <w:szCs w:val="24"/>
          <w:lang w:val="pl-PL"/>
        </w:rPr>
      </w:pPr>
    </w:p>
    <w:p w14:paraId="34598FD0" w14:textId="77777777" w:rsidR="0016051D" w:rsidRPr="004775B9" w:rsidRDefault="00101D08" w:rsidP="00F83D13">
      <w:pPr>
        <w:spacing w:before="360" w:after="120" w:line="240" w:lineRule="auto"/>
        <w:rPr>
          <w:rFonts w:cs="Times New Roman"/>
          <w:b/>
          <w:bCs/>
          <w:szCs w:val="24"/>
          <w:lang w:val="pl-PL"/>
        </w:rPr>
      </w:pPr>
      <w:r w:rsidRPr="004775B9">
        <w:rPr>
          <w:rFonts w:cs="Times New Roman"/>
          <w:b/>
          <w:bCs/>
          <w:szCs w:val="24"/>
          <w:lang w:val="pl-PL"/>
        </w:rPr>
        <w:t>1. Wprowadzenie</w:t>
      </w:r>
    </w:p>
    <w:p w14:paraId="6AEEFD32" w14:textId="1C03C8ED" w:rsidR="0016051D" w:rsidRPr="004775B9" w:rsidRDefault="00101D08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>Wydawnictwo Naukowe Uniwersytetu Kardynała Stefana Wyszyńskiego w Warszawie prowadzi jednolity system jakości wydawniczej dla czasopism naukowych wydawanych przez UKSW.</w:t>
      </w:r>
    </w:p>
    <w:p w14:paraId="6D7450CF" w14:textId="77777777" w:rsidR="0016051D" w:rsidRPr="004775B9" w:rsidRDefault="00101D08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>System obejmuje standardy etyczne, organizacyjne i techniczne związane z procesem redakcyjnym, publikowaniem artykułów naukowych, polityką Open Access, wykorzystaniem narzędzi AI, dostępnością cyfrową oraz widocznością publikacji w krajowym i międzynarodowym obiegu naukowym.</w:t>
      </w:r>
    </w:p>
    <w:p w14:paraId="224D19C0" w14:textId="77777777" w:rsidR="0016051D" w:rsidRPr="004775B9" w:rsidRDefault="00101D08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>Celem systemu jest zapewnienie wysokiej jakości procesu wydawniczego, transparentności procedur redakcyjnych oraz zgodności działalności wydawniczej UKSW z obowiązującymi przepisami prawa, standardami międzynarodowymi i dobrymi praktykami akademickimi.</w:t>
      </w:r>
    </w:p>
    <w:p w14:paraId="02E19AAB" w14:textId="7C1BA565" w:rsidR="0016051D" w:rsidRPr="004775B9" w:rsidRDefault="00101D08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 xml:space="preserve">System jakości wydawniczej ma charakter wspólny dla wszystkich czasopism wydawanych przez </w:t>
      </w:r>
      <w:r w:rsidR="00513037">
        <w:rPr>
          <w:rFonts w:cs="Times New Roman"/>
          <w:szCs w:val="24"/>
          <w:lang w:val="pl-PL"/>
        </w:rPr>
        <w:t xml:space="preserve">Wydawnictwo Naukowe </w:t>
      </w:r>
      <w:r w:rsidR="006D2097">
        <w:rPr>
          <w:rFonts w:cs="Times New Roman"/>
          <w:szCs w:val="24"/>
          <w:lang w:val="pl-PL"/>
        </w:rPr>
        <w:t>UKSW</w:t>
      </w:r>
      <w:r w:rsidRPr="004775B9">
        <w:rPr>
          <w:rFonts w:cs="Times New Roman"/>
          <w:szCs w:val="24"/>
          <w:lang w:val="pl-PL"/>
        </w:rPr>
        <w:t xml:space="preserve"> i stanowi element strategii rozwoju działalności naukowej oraz umiędzynarodowienia UKSW.</w:t>
      </w:r>
    </w:p>
    <w:p w14:paraId="23F74347" w14:textId="77777777" w:rsidR="0016051D" w:rsidRPr="004775B9" w:rsidRDefault="00101D08" w:rsidP="00F83D13">
      <w:pPr>
        <w:spacing w:before="360" w:after="120" w:line="240" w:lineRule="auto"/>
        <w:rPr>
          <w:rFonts w:cs="Times New Roman"/>
          <w:b/>
          <w:bCs/>
          <w:szCs w:val="24"/>
          <w:lang w:val="pl-PL"/>
        </w:rPr>
      </w:pPr>
      <w:r w:rsidRPr="004775B9">
        <w:rPr>
          <w:rFonts w:cs="Times New Roman"/>
          <w:b/>
          <w:bCs/>
          <w:szCs w:val="24"/>
          <w:lang w:val="pl-PL"/>
        </w:rPr>
        <w:t>2. Cele systemu jakości wydawniczej</w:t>
      </w:r>
    </w:p>
    <w:p w14:paraId="5FDCB444" w14:textId="204AFBFC" w:rsidR="0016051D" w:rsidRPr="004775B9" w:rsidRDefault="00513037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1. </w:t>
      </w:r>
      <w:r w:rsidR="00101D08" w:rsidRPr="004775B9">
        <w:rPr>
          <w:rFonts w:cs="Times New Roman"/>
          <w:szCs w:val="24"/>
          <w:lang w:val="pl-PL"/>
        </w:rPr>
        <w:t>zapewnienie rzetelności naukowej publikowanych materiałów;</w:t>
      </w:r>
    </w:p>
    <w:p w14:paraId="30FC6B65" w14:textId="15E89DBE" w:rsidR="0016051D" w:rsidRPr="004775B9" w:rsidRDefault="00513037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2. </w:t>
      </w:r>
      <w:r w:rsidR="00101D08" w:rsidRPr="004775B9">
        <w:rPr>
          <w:rFonts w:cs="Times New Roman"/>
          <w:szCs w:val="24"/>
          <w:lang w:val="pl-PL"/>
        </w:rPr>
        <w:t>zapewnienie transparentności procesu redakcyjnego i recenzyjnego;</w:t>
      </w:r>
    </w:p>
    <w:p w14:paraId="5EB0E199" w14:textId="2FEB8C02" w:rsidR="0016051D" w:rsidRPr="004775B9" w:rsidRDefault="00513037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3. </w:t>
      </w:r>
      <w:r w:rsidR="00101D08" w:rsidRPr="004775B9">
        <w:rPr>
          <w:rFonts w:cs="Times New Roman"/>
          <w:szCs w:val="24"/>
          <w:lang w:val="pl-PL"/>
        </w:rPr>
        <w:t>przeciwdziałanie nadużyciom publikacyjnym i naruszeniom etycznym;</w:t>
      </w:r>
    </w:p>
    <w:p w14:paraId="42CB979A" w14:textId="358B64DD" w:rsidR="0016051D" w:rsidRPr="004775B9" w:rsidRDefault="00513037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4. </w:t>
      </w:r>
      <w:r w:rsidR="00101D08" w:rsidRPr="004775B9">
        <w:rPr>
          <w:rFonts w:cs="Times New Roman"/>
          <w:szCs w:val="24"/>
          <w:lang w:val="pl-PL"/>
        </w:rPr>
        <w:t>zwiększanie jakości i widoczności publikacji naukowych;</w:t>
      </w:r>
    </w:p>
    <w:p w14:paraId="1783D3CD" w14:textId="080B882A" w:rsidR="0016051D" w:rsidRPr="004775B9" w:rsidRDefault="00513037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5. </w:t>
      </w:r>
      <w:r w:rsidR="00101D08" w:rsidRPr="004775B9">
        <w:rPr>
          <w:rFonts w:cs="Times New Roman"/>
          <w:szCs w:val="24"/>
          <w:lang w:val="pl-PL"/>
        </w:rPr>
        <w:t>wspieranie umiędzynarodowienia czasopism UKSW;</w:t>
      </w:r>
    </w:p>
    <w:p w14:paraId="376125AE" w14:textId="7E772C4E" w:rsidR="0016051D" w:rsidRPr="004775B9" w:rsidRDefault="00513037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6. </w:t>
      </w:r>
      <w:r w:rsidR="00101D08" w:rsidRPr="004775B9">
        <w:rPr>
          <w:rFonts w:cs="Times New Roman"/>
          <w:szCs w:val="24"/>
          <w:lang w:val="pl-PL"/>
        </w:rPr>
        <w:t>zapewnienie zgodności działalności wydawniczej z wymaganiami baz indeksacyjnych oraz systemów ewaluacji nauki;</w:t>
      </w:r>
    </w:p>
    <w:p w14:paraId="24EF659F" w14:textId="1EAC433B" w:rsidR="0016051D" w:rsidRPr="004775B9" w:rsidRDefault="00513037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7. </w:t>
      </w:r>
      <w:r w:rsidR="00101D08" w:rsidRPr="004775B9">
        <w:rPr>
          <w:rFonts w:cs="Times New Roman"/>
          <w:szCs w:val="24"/>
          <w:lang w:val="pl-PL"/>
        </w:rPr>
        <w:t>rozwijanie dostępności cyfrowej publikacji i stron internetowych czasopism;</w:t>
      </w:r>
    </w:p>
    <w:p w14:paraId="0F1A3D56" w14:textId="31D0C0DC" w:rsidR="0016051D" w:rsidRPr="004775B9" w:rsidRDefault="00513037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8. </w:t>
      </w:r>
      <w:r w:rsidR="00101D08" w:rsidRPr="004775B9">
        <w:rPr>
          <w:rFonts w:cs="Times New Roman"/>
          <w:szCs w:val="24"/>
          <w:lang w:val="pl-PL"/>
        </w:rPr>
        <w:t>wspieranie dobrych praktyk związanych z wykorzystaniem technologii cyfrowych i narzędzi AI w komunikacji naukowej.</w:t>
      </w:r>
    </w:p>
    <w:p w14:paraId="7CAFC509" w14:textId="77777777" w:rsidR="0016051D" w:rsidRPr="004775B9" w:rsidRDefault="00101D08" w:rsidP="00F83D13">
      <w:pPr>
        <w:spacing w:before="360" w:after="120" w:line="240" w:lineRule="auto"/>
        <w:rPr>
          <w:rFonts w:cs="Times New Roman"/>
          <w:b/>
          <w:bCs/>
          <w:szCs w:val="24"/>
          <w:lang w:val="pl-PL"/>
        </w:rPr>
      </w:pPr>
      <w:r w:rsidRPr="004775B9">
        <w:rPr>
          <w:rFonts w:cs="Times New Roman"/>
          <w:b/>
          <w:bCs/>
          <w:szCs w:val="24"/>
          <w:lang w:val="pl-PL"/>
        </w:rPr>
        <w:t>3. Zakres obowiązywania</w:t>
      </w:r>
    </w:p>
    <w:p w14:paraId="7E26DE54" w14:textId="77777777" w:rsidR="0016051D" w:rsidRPr="004775B9" w:rsidRDefault="00101D08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>System jakości wydawniczej dotyczy wszystkich czasopism naukowych, których wydawcą jest Wydawnictwo Naukowe UKSW.</w:t>
      </w:r>
    </w:p>
    <w:p w14:paraId="342C4AA8" w14:textId="77777777" w:rsidR="0016051D" w:rsidRPr="004775B9" w:rsidRDefault="00101D08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 xml:space="preserve">System nie dotyczy czasopism innych wydawców korzystających wyłącznie z hostingu na platformie czasopism UKSW. Podmioty te prowadzą własne polityki wydawnicze, etyczne i </w:t>
      </w:r>
      <w:proofErr w:type="spellStart"/>
      <w:r w:rsidRPr="004775B9">
        <w:rPr>
          <w:rFonts w:cs="Times New Roman"/>
          <w:szCs w:val="24"/>
          <w:lang w:val="pl-PL"/>
        </w:rPr>
        <w:t>dostępnościowe</w:t>
      </w:r>
      <w:proofErr w:type="spellEnd"/>
      <w:r w:rsidRPr="004775B9">
        <w:rPr>
          <w:rFonts w:cs="Times New Roman"/>
          <w:szCs w:val="24"/>
          <w:lang w:val="pl-PL"/>
        </w:rPr>
        <w:t xml:space="preserve"> oraz samodzielnie odpowiadają za proces wydawniczy.</w:t>
      </w:r>
    </w:p>
    <w:p w14:paraId="2238D88A" w14:textId="77777777" w:rsidR="0016051D" w:rsidRPr="004775B9" w:rsidRDefault="00101D08" w:rsidP="00F83D13">
      <w:pPr>
        <w:spacing w:before="360" w:after="120" w:line="240" w:lineRule="auto"/>
        <w:rPr>
          <w:rFonts w:cs="Times New Roman"/>
          <w:b/>
          <w:bCs/>
          <w:szCs w:val="24"/>
          <w:lang w:val="pl-PL"/>
        </w:rPr>
      </w:pPr>
      <w:r w:rsidRPr="004775B9">
        <w:rPr>
          <w:rFonts w:cs="Times New Roman"/>
          <w:b/>
          <w:bCs/>
          <w:szCs w:val="24"/>
          <w:lang w:val="pl-PL"/>
        </w:rPr>
        <w:t>4. Organizacja procesu redakcyjnego</w:t>
      </w:r>
    </w:p>
    <w:p w14:paraId="79D7E0E0" w14:textId="5A9841BA" w:rsidR="0016051D" w:rsidRPr="004775B9" w:rsidRDefault="00101D08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lastRenderedPageBreak/>
        <w:t xml:space="preserve">Każde czasopismo wydawane przez </w:t>
      </w:r>
      <w:r w:rsidR="00513037">
        <w:rPr>
          <w:rFonts w:cs="Times New Roman"/>
          <w:szCs w:val="24"/>
          <w:lang w:val="pl-PL"/>
        </w:rPr>
        <w:t xml:space="preserve">Wydawnictwo Naukowe </w:t>
      </w:r>
      <w:r w:rsidR="006D2097">
        <w:rPr>
          <w:rFonts w:cs="Times New Roman"/>
          <w:szCs w:val="24"/>
          <w:lang w:val="pl-PL"/>
        </w:rPr>
        <w:t>UKSW</w:t>
      </w:r>
      <w:r w:rsidRPr="004775B9">
        <w:rPr>
          <w:rFonts w:cs="Times New Roman"/>
          <w:szCs w:val="24"/>
          <w:lang w:val="pl-PL"/>
        </w:rPr>
        <w:t xml:space="preserve"> posiada redaktora naczelnego odpowiedzialnego za prowadzenie polityki redakcyjnej czasopisma oraz nadzór nad procesem wydawniczym.</w:t>
      </w:r>
    </w:p>
    <w:p w14:paraId="69DADACC" w14:textId="77777777" w:rsidR="0016051D" w:rsidRPr="004775B9" w:rsidRDefault="00101D08" w:rsidP="00F83D13">
      <w:pPr>
        <w:spacing w:after="0" w:line="240" w:lineRule="auto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>Czasopisma publikują na swoich stronach internetowych podstawowe informacje dotyczące:</w:t>
      </w:r>
    </w:p>
    <w:p w14:paraId="0C08B3D5" w14:textId="52B52155" w:rsidR="0016051D" w:rsidRPr="004775B9" w:rsidRDefault="00CA59B5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1. </w:t>
      </w:r>
      <w:r w:rsidR="00101D08" w:rsidRPr="004775B9">
        <w:rPr>
          <w:rFonts w:cs="Times New Roman"/>
          <w:szCs w:val="24"/>
          <w:lang w:val="pl-PL"/>
        </w:rPr>
        <w:t>profilu i zakresu tematycznego czasopisma;</w:t>
      </w:r>
    </w:p>
    <w:p w14:paraId="44E79F30" w14:textId="68217D26" w:rsidR="0016051D" w:rsidRPr="004775B9" w:rsidRDefault="00CA59B5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2. </w:t>
      </w:r>
      <w:r w:rsidR="00101D08" w:rsidRPr="004775B9">
        <w:rPr>
          <w:rFonts w:cs="Times New Roman"/>
          <w:szCs w:val="24"/>
          <w:lang w:val="pl-PL"/>
        </w:rPr>
        <w:t>składu redakcji i rady naukowej;</w:t>
      </w:r>
    </w:p>
    <w:p w14:paraId="04D2BFBF" w14:textId="5521DAF9" w:rsidR="0016051D" w:rsidRPr="004775B9" w:rsidRDefault="00CA59B5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3. </w:t>
      </w:r>
      <w:r w:rsidR="00101D08" w:rsidRPr="004775B9">
        <w:rPr>
          <w:rFonts w:cs="Times New Roman"/>
          <w:szCs w:val="24"/>
          <w:lang w:val="pl-PL"/>
        </w:rPr>
        <w:t>zasad recenzowania;</w:t>
      </w:r>
    </w:p>
    <w:p w14:paraId="2412A48E" w14:textId="5CA1093D" w:rsidR="0016051D" w:rsidRPr="004775B9" w:rsidRDefault="00CA59B5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4. </w:t>
      </w:r>
      <w:r w:rsidR="00101D08" w:rsidRPr="004775B9">
        <w:rPr>
          <w:rFonts w:cs="Times New Roman"/>
          <w:szCs w:val="24"/>
          <w:lang w:val="pl-PL"/>
        </w:rPr>
        <w:t>obowiązujących polityk wydawniczych;</w:t>
      </w:r>
    </w:p>
    <w:p w14:paraId="7A3FAED4" w14:textId="07263829" w:rsidR="0016051D" w:rsidRPr="004775B9" w:rsidRDefault="00CA59B5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5. </w:t>
      </w:r>
      <w:r w:rsidR="00101D08" w:rsidRPr="004775B9">
        <w:rPr>
          <w:rFonts w:cs="Times New Roman"/>
          <w:szCs w:val="24"/>
          <w:lang w:val="pl-PL"/>
        </w:rPr>
        <w:t>informacji dla autorów.</w:t>
      </w:r>
    </w:p>
    <w:p w14:paraId="7822F3A6" w14:textId="77777777" w:rsidR="0016051D" w:rsidRPr="004775B9" w:rsidRDefault="00101D08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>Decyzje redakcyjne podejmowane są na podstawie kryteriów merytorycznych, jakości naukowej oraz zgodności zgłoszenia z profilem czasopisma i obowiązującymi politykami wydawniczymi.</w:t>
      </w:r>
    </w:p>
    <w:p w14:paraId="01C45CF7" w14:textId="77777777" w:rsidR="0016051D" w:rsidRPr="004775B9" w:rsidRDefault="00101D08" w:rsidP="00F83D13">
      <w:pPr>
        <w:spacing w:before="360" w:after="120" w:line="240" w:lineRule="auto"/>
        <w:jc w:val="both"/>
        <w:rPr>
          <w:rFonts w:cs="Times New Roman"/>
          <w:b/>
          <w:bCs/>
          <w:szCs w:val="24"/>
          <w:lang w:val="pl-PL"/>
        </w:rPr>
      </w:pPr>
      <w:r w:rsidRPr="004775B9">
        <w:rPr>
          <w:rFonts w:cs="Times New Roman"/>
          <w:b/>
          <w:bCs/>
          <w:szCs w:val="24"/>
          <w:lang w:val="pl-PL"/>
        </w:rPr>
        <w:t>5. Metadane i standardy publikacyjne</w:t>
      </w:r>
    </w:p>
    <w:p w14:paraId="652F1F28" w14:textId="59889C3E" w:rsidR="0016051D" w:rsidRDefault="00CA59B5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Wydawnictwo Naukowe </w:t>
      </w:r>
      <w:r w:rsidR="006D2097">
        <w:rPr>
          <w:rFonts w:cs="Times New Roman"/>
          <w:szCs w:val="24"/>
          <w:lang w:val="pl-PL"/>
        </w:rPr>
        <w:t>UKSW</w:t>
      </w:r>
      <w:r w:rsidR="00101D08" w:rsidRPr="004775B9">
        <w:rPr>
          <w:rFonts w:cs="Times New Roman"/>
          <w:szCs w:val="24"/>
          <w:lang w:val="pl-PL"/>
        </w:rPr>
        <w:t xml:space="preserve"> prowadzi działania na rzecz zapewnienia wysokiej jakości metadanych publikacyjnych, interoperacyjności danych oraz zgodności publikacji z wymaganiami współczesnej komunikacji naukowej i baz indeksacyjnych.</w:t>
      </w:r>
    </w:p>
    <w:p w14:paraId="741D57E4" w14:textId="755F52C5" w:rsidR="00F83D13" w:rsidRDefault="00F83D13" w:rsidP="00F83D13">
      <w:pPr>
        <w:pStyle w:val="NormalnyWeb"/>
        <w:jc w:val="both"/>
      </w:pPr>
      <w:r>
        <w:t>Wydawnictwo Naukowe UKSW prowadzi również działania na rzecz zapewnienia trwałości i długoterminowej archiwizacji publikacji naukowych. Zawartość czasopism wydawanych przez Wydawnictwo Naukowe UKSW jest archiwizowana między innymi w Bibliotece Narodowej oraz w ramach infrastruktury Public Knowledge Project (PKP) w Kanadzie. Ponadto, autorzy mogą bez embarga deponować przedłożone, zaakceptowane oraz opublikowane wersje swoich artykułów w repozytoriach instytucjonalnych lub innych repozytoriach wybranych przez autora.</w:t>
      </w:r>
    </w:p>
    <w:p w14:paraId="5BCB40E9" w14:textId="32F0D1C4" w:rsidR="0016051D" w:rsidRPr="004775B9" w:rsidRDefault="00101D08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 xml:space="preserve">Szczegółowe wymagania dotyczące metadanych, elementów formalnych publikacji oraz zasad SEO i ASEO określają odpowiednie polityki szczegółowe obowiązujące w czasopismach wydawanych przez </w:t>
      </w:r>
      <w:r w:rsidR="009778D0">
        <w:rPr>
          <w:rFonts w:cs="Times New Roman"/>
          <w:szCs w:val="24"/>
          <w:lang w:val="pl-PL"/>
        </w:rPr>
        <w:t xml:space="preserve">Wydawnictwo Naukowe </w:t>
      </w:r>
      <w:r w:rsidR="006D2097">
        <w:rPr>
          <w:rFonts w:cs="Times New Roman"/>
          <w:szCs w:val="24"/>
          <w:lang w:val="pl-PL"/>
        </w:rPr>
        <w:t>UKSW</w:t>
      </w:r>
      <w:r w:rsidRPr="004775B9">
        <w:rPr>
          <w:rFonts w:cs="Times New Roman"/>
          <w:szCs w:val="24"/>
          <w:lang w:val="pl-PL"/>
        </w:rPr>
        <w:t>.</w:t>
      </w:r>
    </w:p>
    <w:p w14:paraId="1F861366" w14:textId="77777777" w:rsidR="0016051D" w:rsidRPr="004775B9" w:rsidRDefault="00101D08" w:rsidP="00F83D13">
      <w:pPr>
        <w:spacing w:before="360" w:after="120" w:line="240" w:lineRule="auto"/>
        <w:rPr>
          <w:rFonts w:cs="Times New Roman"/>
          <w:b/>
          <w:bCs/>
          <w:szCs w:val="24"/>
          <w:lang w:val="pl-PL"/>
        </w:rPr>
      </w:pPr>
      <w:r w:rsidRPr="004775B9">
        <w:rPr>
          <w:rFonts w:cs="Times New Roman"/>
          <w:b/>
          <w:bCs/>
          <w:szCs w:val="24"/>
          <w:lang w:val="pl-PL"/>
        </w:rPr>
        <w:t>6. Open Access i prawa autorskie</w:t>
      </w:r>
    </w:p>
    <w:p w14:paraId="75A2E0FB" w14:textId="4917187F" w:rsidR="0016051D" w:rsidRPr="004775B9" w:rsidRDefault="00101D08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 xml:space="preserve">Czasopisma wydawane przez </w:t>
      </w:r>
      <w:r w:rsidR="00CA59B5">
        <w:rPr>
          <w:rFonts w:cs="Times New Roman"/>
          <w:szCs w:val="24"/>
          <w:lang w:val="pl-PL"/>
        </w:rPr>
        <w:t xml:space="preserve">Wydawnictwo Naukowe </w:t>
      </w:r>
      <w:r w:rsidR="006D2097">
        <w:rPr>
          <w:rFonts w:cs="Times New Roman"/>
          <w:szCs w:val="24"/>
          <w:lang w:val="pl-PL"/>
        </w:rPr>
        <w:t>UKSW</w:t>
      </w:r>
      <w:r w:rsidRPr="004775B9">
        <w:rPr>
          <w:rFonts w:cs="Times New Roman"/>
          <w:szCs w:val="24"/>
          <w:lang w:val="pl-PL"/>
        </w:rPr>
        <w:t xml:space="preserve"> funkcjonują zgodnie z zasadami otwartego dostępu do publikacji naukowych.</w:t>
      </w:r>
    </w:p>
    <w:p w14:paraId="049DEE7B" w14:textId="758CFBF1" w:rsidR="0016051D" w:rsidRPr="004775B9" w:rsidRDefault="00101D08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 xml:space="preserve">Szczegółowe zasady dotyczące Open Access, licencji oraz praw autorskich określa </w:t>
      </w:r>
      <w:r w:rsidRPr="008424E0">
        <w:rPr>
          <w:rFonts w:cs="Times New Roman"/>
          <w:i/>
          <w:iCs/>
          <w:szCs w:val="24"/>
          <w:lang w:val="pl-PL"/>
        </w:rPr>
        <w:t>Polityka Open Access</w:t>
      </w:r>
      <w:r w:rsidRPr="004775B9">
        <w:rPr>
          <w:rFonts w:cs="Times New Roman"/>
          <w:szCs w:val="24"/>
          <w:lang w:val="pl-PL"/>
        </w:rPr>
        <w:t xml:space="preserve"> obowiązująca w czasopismach wydawanych przez </w:t>
      </w:r>
      <w:r w:rsidR="009778D0">
        <w:rPr>
          <w:rFonts w:cs="Times New Roman"/>
          <w:szCs w:val="24"/>
          <w:lang w:val="pl-PL"/>
        </w:rPr>
        <w:t>Wydawnictwo Naukowe</w:t>
      </w:r>
      <w:r w:rsidR="006D2097">
        <w:rPr>
          <w:rFonts w:cs="Times New Roman"/>
          <w:szCs w:val="24"/>
          <w:lang w:val="pl-PL"/>
        </w:rPr>
        <w:t xml:space="preserve"> UKSW</w:t>
      </w:r>
      <w:r w:rsidRPr="004775B9">
        <w:rPr>
          <w:rFonts w:cs="Times New Roman"/>
          <w:szCs w:val="24"/>
          <w:lang w:val="pl-PL"/>
        </w:rPr>
        <w:t>.</w:t>
      </w:r>
    </w:p>
    <w:p w14:paraId="39D28A60" w14:textId="77777777" w:rsidR="0016051D" w:rsidRPr="004775B9" w:rsidRDefault="00101D08" w:rsidP="00F83D13">
      <w:pPr>
        <w:spacing w:before="360" w:after="120" w:line="240" w:lineRule="auto"/>
        <w:rPr>
          <w:rFonts w:cs="Times New Roman"/>
          <w:b/>
          <w:bCs/>
          <w:szCs w:val="24"/>
          <w:lang w:val="pl-PL"/>
        </w:rPr>
      </w:pPr>
      <w:r w:rsidRPr="004775B9">
        <w:rPr>
          <w:rFonts w:cs="Times New Roman"/>
          <w:b/>
          <w:bCs/>
          <w:szCs w:val="24"/>
          <w:lang w:val="pl-PL"/>
        </w:rPr>
        <w:t>7. Etyka wydawnicza</w:t>
      </w:r>
    </w:p>
    <w:p w14:paraId="5D13465C" w14:textId="0A7F6C8E" w:rsidR="0016051D" w:rsidRPr="004775B9" w:rsidRDefault="00CA59B5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Wydawnictwo Naukowe </w:t>
      </w:r>
      <w:r w:rsidR="006D2097">
        <w:rPr>
          <w:rFonts w:cs="Times New Roman"/>
          <w:szCs w:val="24"/>
          <w:lang w:val="pl-PL"/>
        </w:rPr>
        <w:t>UKSW</w:t>
      </w:r>
      <w:r w:rsidR="00101D08" w:rsidRPr="004775B9">
        <w:rPr>
          <w:rFonts w:cs="Times New Roman"/>
          <w:szCs w:val="24"/>
          <w:lang w:val="pl-PL"/>
        </w:rPr>
        <w:t xml:space="preserve"> stosuje jednolitą politykę etyki wydawniczej dla wszystkich czasopism wydawanych przez </w:t>
      </w:r>
      <w:r w:rsidR="009778D0">
        <w:rPr>
          <w:rFonts w:cs="Times New Roman"/>
          <w:szCs w:val="24"/>
          <w:lang w:val="pl-PL"/>
        </w:rPr>
        <w:t xml:space="preserve">Wydawnictwo Naukowe </w:t>
      </w:r>
      <w:r w:rsidR="006D2097">
        <w:rPr>
          <w:rFonts w:cs="Times New Roman"/>
          <w:szCs w:val="24"/>
          <w:lang w:val="pl-PL"/>
        </w:rPr>
        <w:t>UKSW</w:t>
      </w:r>
      <w:r w:rsidR="00101D08" w:rsidRPr="004775B9">
        <w:rPr>
          <w:rFonts w:cs="Times New Roman"/>
          <w:szCs w:val="24"/>
          <w:lang w:val="pl-PL"/>
        </w:rPr>
        <w:t>.</w:t>
      </w:r>
    </w:p>
    <w:p w14:paraId="477F2E2F" w14:textId="2C59D0AC" w:rsidR="0016051D" w:rsidRDefault="00101D08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 xml:space="preserve">Polityka ta opiera się na standardach </w:t>
      </w:r>
      <w:proofErr w:type="spellStart"/>
      <w:r w:rsidRPr="00B64960">
        <w:rPr>
          <w:rFonts w:cs="Times New Roman"/>
          <w:i/>
          <w:iCs/>
          <w:szCs w:val="24"/>
          <w:lang w:val="pl-PL"/>
        </w:rPr>
        <w:t>Committee</w:t>
      </w:r>
      <w:proofErr w:type="spellEnd"/>
      <w:r w:rsidRPr="00B64960">
        <w:rPr>
          <w:rFonts w:cs="Times New Roman"/>
          <w:i/>
          <w:iCs/>
          <w:szCs w:val="24"/>
          <w:lang w:val="pl-PL"/>
        </w:rPr>
        <w:t xml:space="preserve"> on </w:t>
      </w:r>
      <w:proofErr w:type="spellStart"/>
      <w:r w:rsidRPr="00B64960">
        <w:rPr>
          <w:rFonts w:cs="Times New Roman"/>
          <w:i/>
          <w:iCs/>
          <w:szCs w:val="24"/>
          <w:lang w:val="pl-PL"/>
        </w:rPr>
        <w:t>Publication</w:t>
      </w:r>
      <w:proofErr w:type="spellEnd"/>
      <w:r w:rsidRPr="00B64960">
        <w:rPr>
          <w:rFonts w:cs="Times New Roman"/>
          <w:i/>
          <w:iCs/>
          <w:szCs w:val="24"/>
          <w:lang w:val="pl-PL"/>
        </w:rPr>
        <w:t xml:space="preserve"> </w:t>
      </w:r>
      <w:proofErr w:type="spellStart"/>
      <w:r w:rsidRPr="00B64960">
        <w:rPr>
          <w:rFonts w:cs="Times New Roman"/>
          <w:i/>
          <w:iCs/>
          <w:szCs w:val="24"/>
          <w:lang w:val="pl-PL"/>
        </w:rPr>
        <w:t>Ethics</w:t>
      </w:r>
      <w:proofErr w:type="spellEnd"/>
      <w:r w:rsidRPr="004775B9">
        <w:rPr>
          <w:rFonts w:cs="Times New Roman"/>
          <w:szCs w:val="24"/>
          <w:lang w:val="pl-PL"/>
        </w:rPr>
        <w:t xml:space="preserve"> (COPE) oraz obejmuje zasady przeciwdziałania nadużyciom publikacyjnym, konfliktom interesów i innym naruszeniom etyki publikacyjnej.</w:t>
      </w:r>
      <w:r w:rsidR="00F83D13">
        <w:rPr>
          <w:rFonts w:cs="Times New Roman"/>
          <w:szCs w:val="24"/>
          <w:lang w:val="pl-PL"/>
        </w:rPr>
        <w:t xml:space="preserve"> </w:t>
      </w:r>
    </w:p>
    <w:p w14:paraId="004427E3" w14:textId="647D543D" w:rsidR="00F83D13" w:rsidRPr="004A5BE6" w:rsidRDefault="00F83D13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A5BE6">
        <w:rPr>
          <w:lang w:val="pl-PL"/>
        </w:rPr>
        <w:t xml:space="preserve">Wydawnictwo Naukowe UKSW przeciwdziała praktykom manipulowania </w:t>
      </w:r>
      <w:proofErr w:type="spellStart"/>
      <w:r w:rsidRPr="004A5BE6">
        <w:rPr>
          <w:lang w:val="pl-PL"/>
        </w:rPr>
        <w:t>cytowaniami</w:t>
      </w:r>
      <w:proofErr w:type="spellEnd"/>
      <w:r w:rsidRPr="004A5BE6">
        <w:rPr>
          <w:lang w:val="pl-PL"/>
        </w:rPr>
        <w:t xml:space="preserve">, w szczególności wymuszaniu cytowań, sztucznemu zwiększaniu </w:t>
      </w:r>
      <w:proofErr w:type="spellStart"/>
      <w:r w:rsidRPr="004A5BE6">
        <w:rPr>
          <w:lang w:val="pl-PL"/>
        </w:rPr>
        <w:t>autocytowań</w:t>
      </w:r>
      <w:proofErr w:type="spellEnd"/>
      <w:r w:rsidRPr="004A5BE6">
        <w:rPr>
          <w:lang w:val="pl-PL"/>
        </w:rPr>
        <w:t xml:space="preserve"> oraz innym </w:t>
      </w:r>
      <w:r w:rsidRPr="004A5BE6">
        <w:rPr>
          <w:lang w:val="pl-PL"/>
        </w:rPr>
        <w:lastRenderedPageBreak/>
        <w:t xml:space="preserve">działaniom mogącym prowadzić do nieuzasadnionego wpływania na wskaźniki </w:t>
      </w:r>
      <w:proofErr w:type="spellStart"/>
      <w:r w:rsidRPr="004A5BE6">
        <w:rPr>
          <w:lang w:val="pl-PL"/>
        </w:rPr>
        <w:t>bibliometryczne</w:t>
      </w:r>
      <w:proofErr w:type="spellEnd"/>
      <w:r w:rsidRPr="004A5BE6">
        <w:rPr>
          <w:lang w:val="pl-PL"/>
        </w:rPr>
        <w:t xml:space="preserve"> czasopism lub autorów.</w:t>
      </w:r>
    </w:p>
    <w:p w14:paraId="3E803B47" w14:textId="77777777" w:rsidR="0016051D" w:rsidRPr="004775B9" w:rsidRDefault="00101D08" w:rsidP="00F83D13">
      <w:pPr>
        <w:spacing w:before="360" w:after="120" w:line="240" w:lineRule="auto"/>
        <w:rPr>
          <w:rFonts w:cs="Times New Roman"/>
          <w:b/>
          <w:bCs/>
          <w:szCs w:val="24"/>
          <w:lang w:val="pl-PL"/>
        </w:rPr>
      </w:pPr>
      <w:r w:rsidRPr="004775B9">
        <w:rPr>
          <w:rFonts w:cs="Times New Roman"/>
          <w:b/>
          <w:bCs/>
          <w:szCs w:val="24"/>
          <w:lang w:val="pl-PL"/>
        </w:rPr>
        <w:t>8. Wykorzystanie narzędzi AI</w:t>
      </w:r>
    </w:p>
    <w:p w14:paraId="586ED840" w14:textId="20757ACE" w:rsidR="0016051D" w:rsidRPr="004775B9" w:rsidRDefault="00645F2A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645F2A">
        <w:rPr>
          <w:rFonts w:cs="Times New Roman"/>
          <w:szCs w:val="24"/>
          <w:lang w:val="pl-PL"/>
        </w:rPr>
        <w:t xml:space="preserve">Wydawnictwo </w:t>
      </w:r>
      <w:r>
        <w:rPr>
          <w:rFonts w:cs="Times New Roman"/>
          <w:szCs w:val="24"/>
          <w:lang w:val="pl-PL"/>
        </w:rPr>
        <w:t xml:space="preserve">Naukowe </w:t>
      </w:r>
      <w:r w:rsidRPr="00645F2A">
        <w:rPr>
          <w:rFonts w:cs="Times New Roman"/>
          <w:szCs w:val="24"/>
          <w:lang w:val="pl-PL"/>
        </w:rPr>
        <w:t>UKSW stosuje jednolitą politykę w zakresie wykorzystania narzędzi sztucznej inteligencji.</w:t>
      </w:r>
    </w:p>
    <w:p w14:paraId="2F6AF7B4" w14:textId="03156070" w:rsidR="0016051D" w:rsidRPr="004775B9" w:rsidRDefault="00101D08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 xml:space="preserve">Szczegółowe zasady dotyczące wykorzystania narzędzi AI przez autorów, recenzentów i redaktorów określa </w:t>
      </w:r>
      <w:r w:rsidRPr="00277308">
        <w:rPr>
          <w:rFonts w:cs="Times New Roman"/>
          <w:i/>
          <w:iCs/>
          <w:szCs w:val="24"/>
          <w:lang w:val="pl-PL"/>
        </w:rPr>
        <w:t xml:space="preserve">Polityka wykorzystania narzędzi AI </w:t>
      </w:r>
      <w:r w:rsidRPr="00494072">
        <w:rPr>
          <w:rFonts w:cs="Times New Roman"/>
          <w:szCs w:val="24"/>
          <w:lang w:val="pl-PL"/>
        </w:rPr>
        <w:t xml:space="preserve">obowiązująca w czasopismach wydawanych przez </w:t>
      </w:r>
      <w:r w:rsidR="009778D0" w:rsidRPr="00494072">
        <w:rPr>
          <w:rFonts w:cs="Times New Roman"/>
          <w:szCs w:val="24"/>
          <w:lang w:val="pl-PL"/>
        </w:rPr>
        <w:t xml:space="preserve">Wydawnictwo Naukowe </w:t>
      </w:r>
      <w:r w:rsidR="006D2097" w:rsidRPr="00494072">
        <w:rPr>
          <w:rFonts w:cs="Times New Roman"/>
          <w:szCs w:val="24"/>
          <w:lang w:val="pl-PL"/>
        </w:rPr>
        <w:t>UKSW</w:t>
      </w:r>
      <w:r w:rsidRPr="004775B9">
        <w:rPr>
          <w:rFonts w:cs="Times New Roman"/>
          <w:szCs w:val="24"/>
          <w:lang w:val="pl-PL"/>
        </w:rPr>
        <w:t>.</w:t>
      </w:r>
    </w:p>
    <w:p w14:paraId="35AD6FCF" w14:textId="77777777" w:rsidR="0016051D" w:rsidRPr="004775B9" w:rsidRDefault="00101D08" w:rsidP="00F83D13">
      <w:pPr>
        <w:spacing w:before="360" w:after="120" w:line="240" w:lineRule="auto"/>
        <w:rPr>
          <w:rFonts w:cs="Times New Roman"/>
          <w:b/>
          <w:bCs/>
          <w:szCs w:val="24"/>
          <w:lang w:val="pl-PL"/>
        </w:rPr>
      </w:pPr>
      <w:r w:rsidRPr="004775B9">
        <w:rPr>
          <w:rFonts w:cs="Times New Roman"/>
          <w:b/>
          <w:bCs/>
          <w:szCs w:val="24"/>
          <w:lang w:val="pl-PL"/>
        </w:rPr>
        <w:t>9. Dostępność cyfrowa</w:t>
      </w:r>
    </w:p>
    <w:p w14:paraId="59A7339C" w14:textId="2791D7AD" w:rsidR="0016051D" w:rsidRPr="004775B9" w:rsidRDefault="009778D0" w:rsidP="00F83D13">
      <w:pPr>
        <w:spacing w:line="240" w:lineRule="auto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Wydawnictwo Naukowe </w:t>
      </w:r>
      <w:r w:rsidR="006D2097">
        <w:rPr>
          <w:rFonts w:cs="Times New Roman"/>
          <w:szCs w:val="24"/>
          <w:lang w:val="pl-PL"/>
        </w:rPr>
        <w:t>UKSW</w:t>
      </w:r>
      <w:r w:rsidR="00101D08" w:rsidRPr="004775B9">
        <w:rPr>
          <w:rFonts w:cs="Times New Roman"/>
          <w:szCs w:val="24"/>
          <w:lang w:val="pl-PL"/>
        </w:rPr>
        <w:t xml:space="preserve"> prowadzi działania mające na celu zapewnienie dostępności cyfrowej stron internetowych czasopism oraz publikowanych materiałów.</w:t>
      </w:r>
    </w:p>
    <w:p w14:paraId="65F5980B" w14:textId="77777777" w:rsidR="00CA59B5" w:rsidRDefault="00101D08" w:rsidP="00F83D13">
      <w:pPr>
        <w:spacing w:after="0" w:line="240" w:lineRule="auto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>Szczegółowe zasady dotyczące dostępności cyfrowej określają:</w:t>
      </w:r>
    </w:p>
    <w:p w14:paraId="261571D8" w14:textId="337BEBC9" w:rsidR="00CA59B5" w:rsidRPr="00CA59B5" w:rsidRDefault="00CA59B5" w:rsidP="0011521C">
      <w:pPr>
        <w:spacing w:after="0" w:line="240" w:lineRule="auto"/>
        <w:ind w:left="720"/>
        <w:jc w:val="both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1. </w:t>
      </w:r>
      <w:r w:rsidR="00101D08" w:rsidRPr="009A17C5">
        <w:rPr>
          <w:rFonts w:cs="Times New Roman"/>
          <w:i/>
          <w:iCs/>
          <w:szCs w:val="24"/>
          <w:lang w:val="pl-PL"/>
        </w:rPr>
        <w:t>Polityka dostępności cyfrowej</w:t>
      </w:r>
      <w:r w:rsidR="007B6C94">
        <w:rPr>
          <w:rFonts w:cs="Times New Roman"/>
          <w:szCs w:val="24"/>
          <w:lang w:val="pl-PL"/>
        </w:rPr>
        <w:t>, która określa ogólne zasady, obowiązki i dobre praktyki dotyczące dostępności cyfrowej czasopism wydaw</w:t>
      </w:r>
      <w:r w:rsidR="00F55411">
        <w:rPr>
          <w:rFonts w:cs="Times New Roman"/>
          <w:szCs w:val="24"/>
          <w:lang w:val="pl-PL"/>
        </w:rPr>
        <w:t>a</w:t>
      </w:r>
      <w:r w:rsidR="007B6C94">
        <w:rPr>
          <w:rFonts w:cs="Times New Roman"/>
          <w:szCs w:val="24"/>
          <w:lang w:val="pl-PL"/>
        </w:rPr>
        <w:t xml:space="preserve">nych przez </w:t>
      </w:r>
      <w:r w:rsidR="00F55411">
        <w:rPr>
          <w:rFonts w:cs="Times New Roman"/>
          <w:szCs w:val="24"/>
          <w:lang w:val="pl-PL"/>
        </w:rPr>
        <w:t>Wydawnictwo Naukowe UKSW;</w:t>
      </w:r>
    </w:p>
    <w:p w14:paraId="7E73D896" w14:textId="1D70F6DB" w:rsidR="0016051D" w:rsidRPr="00CA59B5" w:rsidRDefault="00101D08" w:rsidP="0011521C">
      <w:pPr>
        <w:spacing w:after="0" w:line="240" w:lineRule="auto"/>
        <w:ind w:left="720"/>
        <w:jc w:val="both"/>
        <w:rPr>
          <w:rFonts w:cs="Times New Roman"/>
          <w:szCs w:val="24"/>
          <w:lang w:val="pl-PL"/>
        </w:rPr>
      </w:pPr>
      <w:r w:rsidRPr="00CA59B5">
        <w:rPr>
          <w:rFonts w:cs="Times New Roman"/>
          <w:szCs w:val="24"/>
          <w:lang w:val="pl-PL"/>
        </w:rPr>
        <w:t xml:space="preserve">2. </w:t>
      </w:r>
      <w:r w:rsidRPr="009A17C5">
        <w:rPr>
          <w:rFonts w:cs="Times New Roman"/>
          <w:i/>
          <w:iCs/>
          <w:szCs w:val="24"/>
          <w:lang w:val="pl-PL"/>
        </w:rPr>
        <w:t>Deklaracja dostępności</w:t>
      </w:r>
      <w:r w:rsidR="000449DE">
        <w:rPr>
          <w:rFonts w:cs="Times New Roman"/>
          <w:szCs w:val="24"/>
          <w:lang w:val="pl-PL"/>
        </w:rPr>
        <w:t xml:space="preserve">, w której określono aktualny status zgodności, niedostępne treści, dane kontaktowe oraz procedurę wnioskowania o zapewnienie dostępności cyfrowej lub </w:t>
      </w:r>
      <w:r w:rsidR="0011521C">
        <w:rPr>
          <w:rFonts w:cs="Times New Roman"/>
          <w:szCs w:val="24"/>
          <w:lang w:val="pl-PL"/>
        </w:rPr>
        <w:t>alternatywnego sposobu dostępu</w:t>
      </w:r>
      <w:r w:rsidRPr="00CA59B5">
        <w:rPr>
          <w:rFonts w:cs="Times New Roman"/>
          <w:szCs w:val="24"/>
          <w:lang w:val="pl-PL"/>
        </w:rPr>
        <w:t>.</w:t>
      </w:r>
    </w:p>
    <w:p w14:paraId="3D48E86E" w14:textId="77777777" w:rsidR="0016051D" w:rsidRPr="004775B9" w:rsidRDefault="00101D08" w:rsidP="00F83D13">
      <w:pPr>
        <w:spacing w:before="360" w:after="0" w:line="240" w:lineRule="auto"/>
        <w:rPr>
          <w:rFonts w:cs="Times New Roman"/>
          <w:b/>
          <w:bCs/>
          <w:szCs w:val="24"/>
          <w:lang w:val="pl-PL"/>
        </w:rPr>
      </w:pPr>
      <w:r w:rsidRPr="004775B9">
        <w:rPr>
          <w:rFonts w:cs="Times New Roman"/>
          <w:b/>
          <w:bCs/>
          <w:szCs w:val="24"/>
          <w:lang w:val="pl-PL"/>
        </w:rPr>
        <w:t>10. Wykaz polityk szczegółowych</w:t>
      </w:r>
    </w:p>
    <w:p w14:paraId="31099A0E" w14:textId="3164C26C" w:rsidR="0016051D" w:rsidRPr="004775B9" w:rsidRDefault="00CA59B5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1. </w:t>
      </w:r>
      <w:r w:rsidR="00101D08" w:rsidRPr="00D71DAD">
        <w:rPr>
          <w:rFonts w:cs="Times New Roman"/>
          <w:i/>
          <w:iCs/>
          <w:szCs w:val="24"/>
          <w:lang w:val="pl-PL"/>
        </w:rPr>
        <w:t>Polityk</w:t>
      </w:r>
      <w:r w:rsidR="0056258C" w:rsidRPr="00D71DAD">
        <w:rPr>
          <w:rFonts w:cs="Times New Roman"/>
          <w:i/>
          <w:iCs/>
          <w:szCs w:val="24"/>
          <w:lang w:val="pl-PL"/>
        </w:rPr>
        <w:t>a</w:t>
      </w:r>
      <w:r w:rsidR="00101D08" w:rsidRPr="00D71DAD">
        <w:rPr>
          <w:rFonts w:cs="Times New Roman"/>
          <w:i/>
          <w:iCs/>
          <w:szCs w:val="24"/>
          <w:lang w:val="pl-PL"/>
        </w:rPr>
        <w:t xml:space="preserve"> etyki wydawniczej</w:t>
      </w:r>
      <w:r w:rsidR="00101D08" w:rsidRPr="004775B9">
        <w:rPr>
          <w:rFonts w:cs="Times New Roman"/>
          <w:szCs w:val="24"/>
          <w:lang w:val="pl-PL"/>
        </w:rPr>
        <w:t>;</w:t>
      </w:r>
    </w:p>
    <w:p w14:paraId="5867D99C" w14:textId="2AFAFC16" w:rsidR="0016051D" w:rsidRPr="004775B9" w:rsidRDefault="00CA59B5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2. </w:t>
      </w:r>
      <w:r w:rsidR="00101D08" w:rsidRPr="00D71DAD">
        <w:rPr>
          <w:rFonts w:cs="Times New Roman"/>
          <w:i/>
          <w:iCs/>
          <w:szCs w:val="24"/>
          <w:lang w:val="pl-PL"/>
        </w:rPr>
        <w:t>Polityk</w:t>
      </w:r>
      <w:r w:rsidR="0056258C" w:rsidRPr="00D71DAD">
        <w:rPr>
          <w:rFonts w:cs="Times New Roman"/>
          <w:i/>
          <w:iCs/>
          <w:szCs w:val="24"/>
          <w:lang w:val="pl-PL"/>
        </w:rPr>
        <w:t>a</w:t>
      </w:r>
      <w:r w:rsidR="00101D08" w:rsidRPr="00D71DAD">
        <w:rPr>
          <w:rFonts w:cs="Times New Roman"/>
          <w:i/>
          <w:iCs/>
          <w:szCs w:val="24"/>
          <w:lang w:val="pl-PL"/>
        </w:rPr>
        <w:t xml:space="preserve"> SEO i ASEO</w:t>
      </w:r>
      <w:r w:rsidR="00101D08" w:rsidRPr="004775B9">
        <w:rPr>
          <w:rFonts w:cs="Times New Roman"/>
          <w:szCs w:val="24"/>
          <w:lang w:val="pl-PL"/>
        </w:rPr>
        <w:t>;</w:t>
      </w:r>
    </w:p>
    <w:p w14:paraId="23141D4D" w14:textId="64B274E7" w:rsidR="0016051D" w:rsidRPr="004775B9" w:rsidRDefault="00CA59B5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3. </w:t>
      </w:r>
      <w:r w:rsidR="00101D08" w:rsidRPr="00D71DAD">
        <w:rPr>
          <w:rFonts w:cs="Times New Roman"/>
          <w:i/>
          <w:iCs/>
          <w:szCs w:val="24"/>
          <w:lang w:val="pl-PL"/>
        </w:rPr>
        <w:t>Polityk</w:t>
      </w:r>
      <w:r w:rsidR="0056258C" w:rsidRPr="00D71DAD">
        <w:rPr>
          <w:rFonts w:cs="Times New Roman"/>
          <w:i/>
          <w:iCs/>
          <w:szCs w:val="24"/>
          <w:lang w:val="pl-PL"/>
        </w:rPr>
        <w:t>a</w:t>
      </w:r>
      <w:r w:rsidR="00101D08" w:rsidRPr="00D71DAD">
        <w:rPr>
          <w:rFonts w:cs="Times New Roman"/>
          <w:i/>
          <w:iCs/>
          <w:szCs w:val="24"/>
          <w:lang w:val="pl-PL"/>
        </w:rPr>
        <w:t xml:space="preserve"> obowiązkowych elementów artykułu naukowego</w:t>
      </w:r>
      <w:r w:rsidR="00101D08" w:rsidRPr="004775B9">
        <w:rPr>
          <w:rFonts w:cs="Times New Roman"/>
          <w:szCs w:val="24"/>
          <w:lang w:val="pl-PL"/>
        </w:rPr>
        <w:t>;</w:t>
      </w:r>
    </w:p>
    <w:p w14:paraId="55B4CE77" w14:textId="679BBC0E" w:rsidR="0016051D" w:rsidRPr="004775B9" w:rsidRDefault="00CA59B5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4. </w:t>
      </w:r>
      <w:r w:rsidR="00101D08" w:rsidRPr="00D71DAD">
        <w:rPr>
          <w:rFonts w:cs="Times New Roman"/>
          <w:i/>
          <w:iCs/>
          <w:szCs w:val="24"/>
          <w:lang w:val="pl-PL"/>
        </w:rPr>
        <w:t>Polityk</w:t>
      </w:r>
      <w:r w:rsidR="0056258C" w:rsidRPr="00D71DAD">
        <w:rPr>
          <w:rFonts w:cs="Times New Roman"/>
          <w:i/>
          <w:iCs/>
          <w:szCs w:val="24"/>
          <w:lang w:val="pl-PL"/>
        </w:rPr>
        <w:t>a</w:t>
      </w:r>
      <w:r w:rsidR="00101D08" w:rsidRPr="00D71DAD">
        <w:rPr>
          <w:rFonts w:cs="Times New Roman"/>
          <w:i/>
          <w:iCs/>
          <w:szCs w:val="24"/>
          <w:lang w:val="pl-PL"/>
        </w:rPr>
        <w:t xml:space="preserve"> wykorzystania narzędzi AI</w:t>
      </w:r>
      <w:r w:rsidR="00101D08" w:rsidRPr="004775B9">
        <w:rPr>
          <w:rFonts w:cs="Times New Roman"/>
          <w:szCs w:val="24"/>
          <w:lang w:val="pl-PL"/>
        </w:rPr>
        <w:t>;</w:t>
      </w:r>
    </w:p>
    <w:p w14:paraId="14618D9D" w14:textId="3FEA4CC5" w:rsidR="0016051D" w:rsidRPr="004775B9" w:rsidRDefault="00CA59B5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5. </w:t>
      </w:r>
      <w:r w:rsidR="00101D08" w:rsidRPr="00D71DAD">
        <w:rPr>
          <w:rFonts w:cs="Times New Roman"/>
          <w:i/>
          <w:iCs/>
          <w:szCs w:val="24"/>
          <w:lang w:val="pl-PL"/>
        </w:rPr>
        <w:t>Polityk</w:t>
      </w:r>
      <w:r w:rsidR="0056258C" w:rsidRPr="00D71DAD">
        <w:rPr>
          <w:rFonts w:cs="Times New Roman"/>
          <w:i/>
          <w:iCs/>
          <w:szCs w:val="24"/>
          <w:lang w:val="pl-PL"/>
        </w:rPr>
        <w:t>a</w:t>
      </w:r>
      <w:r w:rsidR="00101D08" w:rsidRPr="00D71DAD">
        <w:rPr>
          <w:rFonts w:cs="Times New Roman"/>
          <w:i/>
          <w:iCs/>
          <w:szCs w:val="24"/>
          <w:lang w:val="pl-PL"/>
        </w:rPr>
        <w:t xml:space="preserve"> Open Access</w:t>
      </w:r>
      <w:r w:rsidR="00101D08" w:rsidRPr="004775B9">
        <w:rPr>
          <w:rFonts w:cs="Times New Roman"/>
          <w:szCs w:val="24"/>
          <w:lang w:val="pl-PL"/>
        </w:rPr>
        <w:t>;</w:t>
      </w:r>
    </w:p>
    <w:p w14:paraId="7D828677" w14:textId="1DF4F5C1" w:rsidR="0016051D" w:rsidRPr="004775B9" w:rsidRDefault="00CA59B5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6. </w:t>
      </w:r>
      <w:r w:rsidR="00101D08" w:rsidRPr="00D71DAD">
        <w:rPr>
          <w:rFonts w:cs="Times New Roman"/>
          <w:i/>
          <w:iCs/>
          <w:szCs w:val="24"/>
          <w:lang w:val="pl-PL"/>
        </w:rPr>
        <w:t>Polityk</w:t>
      </w:r>
      <w:r w:rsidR="0056258C" w:rsidRPr="00D71DAD">
        <w:rPr>
          <w:rFonts w:cs="Times New Roman"/>
          <w:i/>
          <w:iCs/>
          <w:szCs w:val="24"/>
          <w:lang w:val="pl-PL"/>
        </w:rPr>
        <w:t>a</w:t>
      </w:r>
      <w:r w:rsidR="00101D08" w:rsidRPr="00D71DAD">
        <w:rPr>
          <w:rFonts w:cs="Times New Roman"/>
          <w:i/>
          <w:iCs/>
          <w:szCs w:val="24"/>
          <w:lang w:val="pl-PL"/>
        </w:rPr>
        <w:t xml:space="preserve"> dostępności cyfrowej</w:t>
      </w:r>
      <w:r w:rsidR="00101D08" w:rsidRPr="004775B9">
        <w:rPr>
          <w:rFonts w:cs="Times New Roman"/>
          <w:szCs w:val="24"/>
          <w:lang w:val="pl-PL"/>
        </w:rPr>
        <w:t>;</w:t>
      </w:r>
    </w:p>
    <w:p w14:paraId="136D798C" w14:textId="4FFA9390" w:rsidR="0016051D" w:rsidRPr="004775B9" w:rsidRDefault="00CA59B5" w:rsidP="00F83D13">
      <w:pPr>
        <w:spacing w:after="0" w:line="240" w:lineRule="auto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7. </w:t>
      </w:r>
      <w:r w:rsidR="00101D08" w:rsidRPr="00D71DAD">
        <w:rPr>
          <w:rFonts w:cs="Times New Roman"/>
          <w:i/>
          <w:iCs/>
          <w:szCs w:val="24"/>
          <w:lang w:val="pl-PL"/>
        </w:rPr>
        <w:t>Deklaracj</w:t>
      </w:r>
      <w:r w:rsidR="0056258C" w:rsidRPr="00D71DAD">
        <w:rPr>
          <w:rFonts w:cs="Times New Roman"/>
          <w:i/>
          <w:iCs/>
          <w:szCs w:val="24"/>
          <w:lang w:val="pl-PL"/>
        </w:rPr>
        <w:t>a</w:t>
      </w:r>
      <w:r w:rsidR="00101D08" w:rsidRPr="00D71DAD">
        <w:rPr>
          <w:rFonts w:cs="Times New Roman"/>
          <w:i/>
          <w:iCs/>
          <w:szCs w:val="24"/>
          <w:lang w:val="pl-PL"/>
        </w:rPr>
        <w:t xml:space="preserve"> dostępności</w:t>
      </w:r>
      <w:r w:rsidR="00101D08" w:rsidRPr="004775B9">
        <w:rPr>
          <w:rFonts w:cs="Times New Roman"/>
          <w:szCs w:val="24"/>
          <w:lang w:val="pl-PL"/>
        </w:rPr>
        <w:t>.</w:t>
      </w:r>
    </w:p>
    <w:p w14:paraId="69DC9C24" w14:textId="77777777" w:rsidR="0016051D" w:rsidRPr="004775B9" w:rsidRDefault="00101D08" w:rsidP="00F83D13">
      <w:pPr>
        <w:spacing w:before="360" w:after="120" w:line="240" w:lineRule="auto"/>
        <w:jc w:val="both"/>
        <w:rPr>
          <w:rFonts w:cs="Times New Roman"/>
          <w:b/>
          <w:bCs/>
          <w:szCs w:val="24"/>
          <w:lang w:val="pl-PL"/>
        </w:rPr>
      </w:pPr>
      <w:r w:rsidRPr="004775B9">
        <w:rPr>
          <w:rFonts w:cs="Times New Roman"/>
          <w:b/>
          <w:bCs/>
          <w:szCs w:val="24"/>
          <w:lang w:val="pl-PL"/>
        </w:rPr>
        <w:t>11. Aktualizacja systemu jakości wydawniczej</w:t>
      </w:r>
    </w:p>
    <w:p w14:paraId="6251CC5A" w14:textId="77777777" w:rsidR="00CA59B5" w:rsidRDefault="009778D0" w:rsidP="00F83D13">
      <w:pPr>
        <w:spacing w:after="0" w:line="240" w:lineRule="auto"/>
        <w:jc w:val="both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Wydawnictwo Naukowe </w:t>
      </w:r>
      <w:r w:rsidR="006D2097">
        <w:rPr>
          <w:rFonts w:cs="Times New Roman"/>
          <w:szCs w:val="24"/>
          <w:lang w:val="pl-PL"/>
        </w:rPr>
        <w:t>UKSW</w:t>
      </w:r>
      <w:r w:rsidR="00101D08" w:rsidRPr="004775B9">
        <w:rPr>
          <w:rFonts w:cs="Times New Roman"/>
          <w:szCs w:val="24"/>
          <w:lang w:val="pl-PL"/>
        </w:rPr>
        <w:t xml:space="preserve"> prowadzi okresowy przegląd polityk wydawniczych w celu zapewnienia ich zgodności z:</w:t>
      </w:r>
    </w:p>
    <w:p w14:paraId="315F94FB" w14:textId="77777777" w:rsidR="00CA59B5" w:rsidRDefault="00101D08" w:rsidP="00F83D13">
      <w:pPr>
        <w:spacing w:after="0" w:line="240" w:lineRule="auto"/>
        <w:ind w:left="720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>1. obowiązującymi przepisami prawa;</w:t>
      </w:r>
    </w:p>
    <w:p w14:paraId="45B4209F" w14:textId="77777777" w:rsidR="00CA59B5" w:rsidRDefault="00101D08" w:rsidP="00F83D13">
      <w:pPr>
        <w:spacing w:after="0" w:line="240" w:lineRule="auto"/>
        <w:ind w:left="720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>2. standardami akademickimi;</w:t>
      </w:r>
    </w:p>
    <w:p w14:paraId="081B6DFA" w14:textId="77777777" w:rsidR="00CA59B5" w:rsidRDefault="00101D08" w:rsidP="00F83D13">
      <w:pPr>
        <w:spacing w:after="0" w:line="240" w:lineRule="auto"/>
        <w:ind w:left="720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>3. wymaganiami baz indeksacyjnych;</w:t>
      </w:r>
    </w:p>
    <w:p w14:paraId="7BC95A52" w14:textId="77777777" w:rsidR="00CA59B5" w:rsidRDefault="00101D08" w:rsidP="00F83D13">
      <w:pPr>
        <w:spacing w:after="0" w:line="240" w:lineRule="auto"/>
        <w:ind w:left="720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>4. zasadami etyki publikacyjnej;</w:t>
      </w:r>
    </w:p>
    <w:p w14:paraId="18FE5E3E" w14:textId="77777777" w:rsidR="00CA59B5" w:rsidRDefault="00101D08" w:rsidP="00F83D13">
      <w:pPr>
        <w:spacing w:after="0" w:line="240" w:lineRule="auto"/>
        <w:ind w:left="720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>5. dobrymi praktykami międzynarodowymi;</w:t>
      </w:r>
    </w:p>
    <w:p w14:paraId="4F5EF854" w14:textId="33492ADE" w:rsidR="0016051D" w:rsidRPr="004775B9" w:rsidRDefault="00101D08" w:rsidP="00F83D13">
      <w:pPr>
        <w:spacing w:line="240" w:lineRule="auto"/>
        <w:ind w:left="720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>6. wymaganiami dotyczącymi dostępności cyfrowej.</w:t>
      </w:r>
    </w:p>
    <w:p w14:paraId="096993E6" w14:textId="77777777" w:rsidR="0016051D" w:rsidRPr="004775B9" w:rsidRDefault="00101D08" w:rsidP="00F83D13">
      <w:pPr>
        <w:spacing w:line="240" w:lineRule="auto"/>
        <w:jc w:val="both"/>
        <w:rPr>
          <w:rFonts w:cs="Times New Roman"/>
          <w:szCs w:val="24"/>
          <w:lang w:val="pl-PL"/>
        </w:rPr>
      </w:pPr>
      <w:r w:rsidRPr="004775B9">
        <w:rPr>
          <w:rFonts w:cs="Times New Roman"/>
          <w:szCs w:val="24"/>
          <w:lang w:val="pl-PL"/>
        </w:rPr>
        <w:t>Aktualizacja systemu jakości wydawniczej może następować również w przypadku zmian organizacyjnych, technologicznych lub zmian w standardach komunikacji naukowej.</w:t>
      </w:r>
    </w:p>
    <w:sectPr w:rsidR="0016051D" w:rsidRPr="004775B9" w:rsidSect="005E51F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5C042B"/>
    <w:multiLevelType w:val="hybridMultilevel"/>
    <w:tmpl w:val="31DAF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7500">
    <w:abstractNumId w:val="8"/>
  </w:num>
  <w:num w:numId="2" w16cid:durableId="1628121851">
    <w:abstractNumId w:val="6"/>
  </w:num>
  <w:num w:numId="3" w16cid:durableId="1286765393">
    <w:abstractNumId w:val="5"/>
  </w:num>
  <w:num w:numId="4" w16cid:durableId="897936719">
    <w:abstractNumId w:val="4"/>
  </w:num>
  <w:num w:numId="5" w16cid:durableId="1404135590">
    <w:abstractNumId w:val="7"/>
  </w:num>
  <w:num w:numId="6" w16cid:durableId="1072967744">
    <w:abstractNumId w:val="3"/>
  </w:num>
  <w:num w:numId="7" w16cid:durableId="319846346">
    <w:abstractNumId w:val="2"/>
  </w:num>
  <w:num w:numId="8" w16cid:durableId="2063289126">
    <w:abstractNumId w:val="1"/>
  </w:num>
  <w:num w:numId="9" w16cid:durableId="410544301">
    <w:abstractNumId w:val="0"/>
  </w:num>
  <w:num w:numId="10" w16cid:durableId="1902012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B4F"/>
    <w:rsid w:val="00034616"/>
    <w:rsid w:val="000449DE"/>
    <w:rsid w:val="0006063C"/>
    <w:rsid w:val="000A6EC0"/>
    <w:rsid w:val="00101D08"/>
    <w:rsid w:val="0011521C"/>
    <w:rsid w:val="0015074B"/>
    <w:rsid w:val="0016051D"/>
    <w:rsid w:val="00277308"/>
    <w:rsid w:val="0029639D"/>
    <w:rsid w:val="002D1E3C"/>
    <w:rsid w:val="00326F90"/>
    <w:rsid w:val="0037185A"/>
    <w:rsid w:val="00385B4C"/>
    <w:rsid w:val="0042465A"/>
    <w:rsid w:val="004775B9"/>
    <w:rsid w:val="00494072"/>
    <w:rsid w:val="004A5BE6"/>
    <w:rsid w:val="00513037"/>
    <w:rsid w:val="00561F33"/>
    <w:rsid w:val="0056258C"/>
    <w:rsid w:val="005E51F9"/>
    <w:rsid w:val="00645F2A"/>
    <w:rsid w:val="006D2097"/>
    <w:rsid w:val="007B6C94"/>
    <w:rsid w:val="008424E0"/>
    <w:rsid w:val="009158AD"/>
    <w:rsid w:val="009778D0"/>
    <w:rsid w:val="009A17C5"/>
    <w:rsid w:val="009C0A0D"/>
    <w:rsid w:val="00A428ED"/>
    <w:rsid w:val="00AA1D8D"/>
    <w:rsid w:val="00AF3ACA"/>
    <w:rsid w:val="00B47730"/>
    <w:rsid w:val="00B64960"/>
    <w:rsid w:val="00CA59B5"/>
    <w:rsid w:val="00CB0664"/>
    <w:rsid w:val="00CB78CA"/>
    <w:rsid w:val="00D71DAD"/>
    <w:rsid w:val="00E81643"/>
    <w:rsid w:val="00F55411"/>
    <w:rsid w:val="00F83D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75E7005-EE96-8845-8789-58F192DB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F83D1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Ryszard Sadowski</cp:lastModifiedBy>
  <cp:revision>31</cp:revision>
  <dcterms:created xsi:type="dcterms:W3CDTF">2013-12-23T23:15:00Z</dcterms:created>
  <dcterms:modified xsi:type="dcterms:W3CDTF">2026-06-05T13:47:00Z</dcterms:modified>
  <cp:category/>
</cp:coreProperties>
</file>