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6BC" w14:textId="3B5D41D6" w:rsidR="006E6DF7" w:rsidRDefault="0078295D" w:rsidP="00431853">
      <w:pPr>
        <w:jc w:val="right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Ostatnia aktualizacja: 2026</w:t>
      </w:r>
      <w:r w:rsidR="00096627">
        <w:rPr>
          <w:rFonts w:cs="Times New Roman"/>
          <w:szCs w:val="24"/>
          <w:lang w:val="pl-PL"/>
        </w:rPr>
        <w:t>-0</w:t>
      </w:r>
      <w:r w:rsidR="00AF3D3A">
        <w:rPr>
          <w:rFonts w:cs="Times New Roman"/>
          <w:szCs w:val="24"/>
          <w:lang w:val="pl-PL"/>
        </w:rPr>
        <w:t>6</w:t>
      </w:r>
      <w:r w:rsidR="00096627">
        <w:rPr>
          <w:rFonts w:cs="Times New Roman"/>
          <w:szCs w:val="24"/>
          <w:lang w:val="pl-PL"/>
        </w:rPr>
        <w:t>-0</w:t>
      </w:r>
      <w:r w:rsidR="00AF3D3A">
        <w:rPr>
          <w:rFonts w:cs="Times New Roman"/>
          <w:szCs w:val="24"/>
          <w:lang w:val="pl-PL"/>
        </w:rPr>
        <w:t>5</w:t>
      </w:r>
    </w:p>
    <w:p w14:paraId="6FAE3B58" w14:textId="77777777" w:rsidR="009036C7" w:rsidRPr="008046BA" w:rsidRDefault="009036C7" w:rsidP="00431853">
      <w:pPr>
        <w:jc w:val="right"/>
        <w:rPr>
          <w:rFonts w:cs="Times New Roman"/>
          <w:szCs w:val="24"/>
          <w:lang w:val="pl-PL"/>
        </w:rPr>
      </w:pPr>
    </w:p>
    <w:p w14:paraId="04975A5D" w14:textId="664323A6" w:rsidR="006E6DF7" w:rsidRDefault="00431853" w:rsidP="00431853">
      <w:pPr>
        <w:jc w:val="center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DEKLARACJA  DOSTĘPNOŚCI  CZASOPISM  WYDAWANYCH  PRZEZ WYDAWNICTWO  NAUKOWE  UKSW</w:t>
      </w:r>
    </w:p>
    <w:p w14:paraId="19E1E0ED" w14:textId="77777777" w:rsidR="00AF3D3A" w:rsidRPr="008046BA" w:rsidRDefault="00AF3D3A" w:rsidP="00431853">
      <w:pPr>
        <w:jc w:val="center"/>
        <w:rPr>
          <w:rFonts w:cs="Times New Roman"/>
          <w:b/>
          <w:bCs/>
          <w:szCs w:val="24"/>
          <w:lang w:val="pl-PL"/>
        </w:rPr>
      </w:pPr>
    </w:p>
    <w:p w14:paraId="3D7253D7" w14:textId="77777777" w:rsidR="006E6DF7" w:rsidRPr="008046BA" w:rsidRDefault="0078295D" w:rsidP="00431853">
      <w:pPr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1. Informacje ogólne</w:t>
      </w:r>
    </w:p>
    <w:p w14:paraId="66073677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Wydawnictwo Naukowe Uniwersytetu Kardynała Stefana Wyszyńskiego w Warszawie, dalej: Wydawnictwo Naukowe UKSW, zobowiązuje się zapewnić dostępność cyfrową czasopism zgodnie z ustawą z dnia 4 kwietnia 2019 r. o dostępności cyfrowej stron internetowych i aplikacji mobilnych podmiotów publicznych.</w:t>
      </w:r>
    </w:p>
    <w:p w14:paraId="3DC163D9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Adres strony internetowej: https://czasopisma.uksw.edu.pl/</w:t>
      </w:r>
    </w:p>
    <w:p w14:paraId="3F2055E5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Deklaracja dotyczy czasopism wydawanych przez Wydawnictwo Naukowe UKSW i dostępnych na platformie czasopism UKSW. Nie obejmuje czasopism innych wydawców korzystających z hostingu na tej platformie; podmioty te publikują własne informacje i deklaracje dostępności oraz wskazują własne dane kontaktowe w sprawach dostępności.</w:t>
      </w:r>
    </w:p>
    <w:p w14:paraId="53FB4495" w14:textId="77777777" w:rsidR="00706E41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Data publikacji deklaracji: 18 marca 2026 r. </w:t>
      </w:r>
    </w:p>
    <w:p w14:paraId="568C18C4" w14:textId="73F9DF5F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Data </w:t>
      </w:r>
      <w:r w:rsidR="00D92F9C">
        <w:rPr>
          <w:rFonts w:cs="Times New Roman"/>
          <w:szCs w:val="24"/>
          <w:lang w:val="pl-PL"/>
        </w:rPr>
        <w:t>sporządzenia deklaracji</w:t>
      </w:r>
      <w:r w:rsidRPr="008046BA">
        <w:rPr>
          <w:rFonts w:cs="Times New Roman"/>
          <w:szCs w:val="24"/>
          <w:lang w:val="pl-PL"/>
        </w:rPr>
        <w:t>: 18 marca 2026 r.</w:t>
      </w:r>
    </w:p>
    <w:p w14:paraId="579F0A97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Ogólne zasady zapewniania dostępności cyfrowej zostały opisane w Polityce dostępności cyfrowej dostępnej w osobnej zakładce platformy czasopism UKSW.</w:t>
      </w:r>
    </w:p>
    <w:p w14:paraId="0B663892" w14:textId="77777777" w:rsidR="006E6DF7" w:rsidRPr="008046BA" w:rsidRDefault="0078295D" w:rsidP="008046BA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2. Status zgodności</w:t>
      </w:r>
    </w:p>
    <w:p w14:paraId="6B94FA39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Strony internetowe czasopism wydawanych przez Wydawnictwo Naukowe UKSW są częściowo zgodne z wymaganiami dostępności określonymi w ustawie z dnia 4 kwietnia 2019 r. o dostępności cyfrowej stron internetowych i aplikacji mobilnych podmiotów publicznych, z uwzględnieniem nowelizacji z dnia 9 marca 2023 r., oraz normą ETSI EN 301 549 V3.2.1:2021, w odniesieniu do WCAG 2.1 na poziomie AA.</w:t>
      </w:r>
    </w:p>
    <w:p w14:paraId="4D505DF5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Częściowa zgodność wynika z niezgodności opisanych poniżej, które dotyczą głównie części dokumentów opublikowanych na platformie.</w:t>
      </w:r>
    </w:p>
    <w:p w14:paraId="1F316695" w14:textId="77777777" w:rsidR="006E6DF7" w:rsidRPr="008046BA" w:rsidRDefault="0078295D" w:rsidP="008046BA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3. Treści niedostępne</w:t>
      </w:r>
    </w:p>
    <w:p w14:paraId="45392F28" w14:textId="77777777" w:rsidR="006E6DF7" w:rsidRPr="008046BA" w:rsidRDefault="0078295D" w:rsidP="008046BA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3.1. Niezgodności z przepisami</w:t>
      </w:r>
    </w:p>
    <w:p w14:paraId="3DD2E0E1" w14:textId="77777777" w:rsidR="006E6DF7" w:rsidRPr="008046BA" w:rsidRDefault="0078295D" w:rsidP="008046BA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Część publikowanych dokumentów, w szczególności artykułów naukowych w formacie PDF, nie spełnia w pełni wymagań dostępności cyfrowej.</w:t>
      </w:r>
    </w:p>
    <w:p w14:paraId="5E09FF4A" w14:textId="4BF6BCA8" w:rsidR="006E6DF7" w:rsidRPr="008046BA" w:rsidRDefault="00054604" w:rsidP="00D87878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 xml:space="preserve">brak struktury semantycznej, czyli </w:t>
      </w:r>
      <w:proofErr w:type="spellStart"/>
      <w:r w:rsidR="0078295D" w:rsidRPr="008046BA">
        <w:rPr>
          <w:rFonts w:cs="Times New Roman"/>
          <w:szCs w:val="24"/>
          <w:lang w:val="pl-PL"/>
        </w:rPr>
        <w:t>tagowania</w:t>
      </w:r>
      <w:proofErr w:type="spellEnd"/>
      <w:r w:rsidR="0078295D" w:rsidRPr="008046BA">
        <w:rPr>
          <w:rFonts w:cs="Times New Roman"/>
          <w:szCs w:val="24"/>
          <w:lang w:val="pl-PL"/>
        </w:rPr>
        <w:t xml:space="preserve"> PDF,</w:t>
      </w:r>
    </w:p>
    <w:p w14:paraId="409394C5" w14:textId="692F9D84" w:rsidR="006E6DF7" w:rsidRPr="008046BA" w:rsidRDefault="00054604" w:rsidP="00D87878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lastRenderedPageBreak/>
        <w:t xml:space="preserve">2) </w:t>
      </w:r>
      <w:r w:rsidR="0078295D" w:rsidRPr="008046BA">
        <w:rPr>
          <w:rFonts w:cs="Times New Roman"/>
          <w:szCs w:val="24"/>
          <w:lang w:val="pl-PL"/>
        </w:rPr>
        <w:t>brak nagłówków strukturalnych, np. H1, H2,</w:t>
      </w:r>
    </w:p>
    <w:p w14:paraId="78BF3011" w14:textId="1AA8F47B" w:rsidR="006E6DF7" w:rsidRPr="008046BA" w:rsidRDefault="00054604" w:rsidP="00D87878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brak tekstów alternatywnych dla grafik i zdjęć,</w:t>
      </w:r>
    </w:p>
    <w:p w14:paraId="59A3E899" w14:textId="10278511" w:rsidR="006E6DF7" w:rsidRPr="008046BA" w:rsidRDefault="00054604" w:rsidP="00D87878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4) </w:t>
      </w:r>
      <w:r w:rsidR="0078295D" w:rsidRPr="008046BA">
        <w:rPr>
          <w:rFonts w:cs="Times New Roman"/>
          <w:szCs w:val="24"/>
          <w:lang w:val="pl-PL"/>
        </w:rPr>
        <w:t>brak oznaczenia języka dokumentu oraz fragmentów obcojęzycznych,</w:t>
      </w:r>
    </w:p>
    <w:p w14:paraId="001F0922" w14:textId="29AE86E1" w:rsidR="006E6DF7" w:rsidRPr="008046BA" w:rsidRDefault="00054604" w:rsidP="00D87878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5) </w:t>
      </w:r>
      <w:r w:rsidR="0078295D" w:rsidRPr="008046BA">
        <w:rPr>
          <w:rFonts w:cs="Times New Roman"/>
          <w:szCs w:val="24"/>
          <w:lang w:val="pl-PL"/>
        </w:rPr>
        <w:t>brak prawidłowej struktury tabel,</w:t>
      </w:r>
    </w:p>
    <w:p w14:paraId="41ADFEC5" w14:textId="1A269A66" w:rsidR="006E6DF7" w:rsidRPr="008046BA" w:rsidRDefault="00054604" w:rsidP="00D87878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6) </w:t>
      </w:r>
      <w:r w:rsidR="0078295D" w:rsidRPr="008046BA">
        <w:rPr>
          <w:rFonts w:cs="Times New Roman"/>
          <w:szCs w:val="24"/>
          <w:lang w:val="pl-PL"/>
        </w:rPr>
        <w:t>brak elementów nawigacyjnych w dokumentach.</w:t>
      </w:r>
    </w:p>
    <w:p w14:paraId="4B13A5DB" w14:textId="77777777" w:rsidR="006E6DF7" w:rsidRPr="008046BA" w:rsidRDefault="0078295D" w:rsidP="00431853">
      <w:pPr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3.2. Zakres niezgodności</w:t>
      </w:r>
    </w:p>
    <w:p w14:paraId="4BCEA610" w14:textId="5C0A3870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Wskazane niezgodności dotyczą przede wszystkim </w:t>
      </w:r>
      <w:r w:rsidRPr="008046BA">
        <w:rPr>
          <w:rFonts w:cs="Times New Roman"/>
          <w:b/>
          <w:bCs/>
          <w:szCs w:val="24"/>
          <w:lang w:val="pl-PL"/>
        </w:rPr>
        <w:t>publikacji archiwalnych</w:t>
      </w:r>
      <w:r w:rsidRPr="008046BA">
        <w:rPr>
          <w:rFonts w:cs="Times New Roman"/>
          <w:szCs w:val="24"/>
          <w:lang w:val="pl-PL"/>
        </w:rPr>
        <w:t>, które zostały opublikowane przed wdrożeniem aktualnych standardów dostępności cyfrowej.</w:t>
      </w:r>
    </w:p>
    <w:p w14:paraId="51C5960B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W przypadku publikacji bieżących Wydawnictwo Naukowe UKSW wdrożyło procedury zapewniające dostępność cyfrową, obejmujące w szczególności:</w:t>
      </w:r>
    </w:p>
    <w:p w14:paraId="241A02DB" w14:textId="71576CBF" w:rsidR="006E6DF7" w:rsidRPr="008046BA" w:rsidRDefault="005D79A1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stosowanie jednolitych szablonów publikacyjnych,</w:t>
      </w:r>
    </w:p>
    <w:p w14:paraId="14EC63C1" w14:textId="0B5DFA52" w:rsidR="006E6DF7" w:rsidRPr="008046BA" w:rsidRDefault="005D79A1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uzupełnianie metadanych,</w:t>
      </w:r>
    </w:p>
    <w:p w14:paraId="4BBB8E92" w14:textId="71BD1CAF" w:rsidR="006E6DF7" w:rsidRPr="008046BA" w:rsidRDefault="005D79A1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wprowadzanie tekstów alternatywnych,</w:t>
      </w:r>
    </w:p>
    <w:p w14:paraId="75595E5D" w14:textId="61D3411E" w:rsidR="006E6DF7" w:rsidRPr="008046BA" w:rsidRDefault="005D79A1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4) </w:t>
      </w:r>
      <w:r w:rsidR="0078295D" w:rsidRPr="008046BA">
        <w:rPr>
          <w:rFonts w:cs="Times New Roman"/>
          <w:szCs w:val="24"/>
          <w:lang w:val="pl-PL"/>
        </w:rPr>
        <w:t>kontrolę dostępności dokumentów przed publikacją.</w:t>
      </w:r>
    </w:p>
    <w:p w14:paraId="00860223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W rezultacie </w:t>
      </w:r>
      <w:r w:rsidRPr="008046BA">
        <w:rPr>
          <w:rFonts w:cs="Times New Roman"/>
          <w:b/>
          <w:bCs/>
          <w:szCs w:val="24"/>
          <w:lang w:val="pl-PL"/>
        </w:rPr>
        <w:t>aktualnie publikowane artykuły w pełni lub w znacznym zakresie spełniają wymagania dostępności cyfrowej</w:t>
      </w:r>
      <w:r w:rsidRPr="008046BA">
        <w:rPr>
          <w:rFonts w:cs="Times New Roman"/>
          <w:szCs w:val="24"/>
          <w:lang w:val="pl-PL"/>
        </w:rPr>
        <w:t>.</w:t>
      </w:r>
    </w:p>
    <w:p w14:paraId="300C9EDB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3.3. Skutki dla użytkowników</w:t>
      </w:r>
    </w:p>
    <w:p w14:paraId="6F36FC7E" w14:textId="113FEC1F" w:rsidR="006E6DF7" w:rsidRPr="008046BA" w:rsidRDefault="009F4C79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ograniczona dostępność treści dla użytkowników korzystających z czytników ekranu,</w:t>
      </w:r>
    </w:p>
    <w:p w14:paraId="2B815750" w14:textId="6FE1F6AA" w:rsidR="006E6DF7" w:rsidRPr="008046BA" w:rsidRDefault="009F4C79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brak dostępu do informacji zawartych w grafice,</w:t>
      </w:r>
    </w:p>
    <w:p w14:paraId="1BFF5894" w14:textId="3A5CE7C9" w:rsidR="006E6DF7" w:rsidRPr="008046BA" w:rsidRDefault="009F4C79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błędy w odczycie języka dokumentów oraz ich struktury.</w:t>
      </w:r>
    </w:p>
    <w:p w14:paraId="2DF5E84E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3.4. Przyczyny niezgodności</w:t>
      </w:r>
    </w:p>
    <w:p w14:paraId="4DDDB733" w14:textId="30EBA41C" w:rsidR="006E6DF7" w:rsidRPr="008046BA" w:rsidRDefault="009F4C79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charakter procesu wydawniczego i pracy na materiałach autorskich,</w:t>
      </w:r>
    </w:p>
    <w:p w14:paraId="4DCA0894" w14:textId="39681AAC" w:rsidR="006E6DF7" w:rsidRPr="008046BA" w:rsidRDefault="009F4C79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konieczność dostosowania materiałów archiwalnych,</w:t>
      </w:r>
    </w:p>
    <w:p w14:paraId="5AB7E291" w14:textId="386EF841" w:rsidR="006E6DF7" w:rsidRPr="008046BA" w:rsidRDefault="009F4C79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stopniowe wdrażanie standardów dostępności cyfrowej.</w:t>
      </w:r>
    </w:p>
    <w:p w14:paraId="5B7BB57B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4. Informacje o dostępności serwisu</w:t>
      </w:r>
    </w:p>
    <w:p w14:paraId="33EE2399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Strony internetowe czasopism wydawanych przez Wydawnictwo Naukowe UKSW w dużym stopniu spełniają wymagania dostępności cyfrowej.</w:t>
      </w:r>
    </w:p>
    <w:p w14:paraId="51D87E58" w14:textId="5AC129B9" w:rsidR="006E6DF7" w:rsidRPr="008046BA" w:rsidRDefault="003C53A6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możliwość obsługi serwisu przy użyciu klawiatury,</w:t>
      </w:r>
    </w:p>
    <w:p w14:paraId="7973E708" w14:textId="1ABD3CA5" w:rsidR="006E6DF7" w:rsidRPr="008046BA" w:rsidRDefault="003C53A6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lastRenderedPageBreak/>
        <w:t xml:space="preserve">2) </w:t>
      </w:r>
      <w:r w:rsidR="0078295D" w:rsidRPr="008046BA">
        <w:rPr>
          <w:rFonts w:cs="Times New Roman"/>
          <w:szCs w:val="24"/>
          <w:lang w:val="pl-PL"/>
        </w:rPr>
        <w:t>prawidłowa struktura i hierarchia treści,</w:t>
      </w:r>
    </w:p>
    <w:p w14:paraId="6E7321C7" w14:textId="038760E0" w:rsidR="006E6DF7" w:rsidRPr="008046BA" w:rsidRDefault="003C53A6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odpowiedni kontrast tekstu do tła,</w:t>
      </w:r>
    </w:p>
    <w:p w14:paraId="51E3C382" w14:textId="1C4A10EC" w:rsidR="006E6DF7" w:rsidRPr="008046BA" w:rsidRDefault="003C53A6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4) </w:t>
      </w:r>
      <w:r w:rsidR="0078295D" w:rsidRPr="008046BA">
        <w:rPr>
          <w:rFonts w:cs="Times New Roman"/>
          <w:szCs w:val="24"/>
          <w:lang w:val="pl-PL"/>
        </w:rPr>
        <w:t>czytelność treści przy powiększeniu,</w:t>
      </w:r>
    </w:p>
    <w:p w14:paraId="29D02194" w14:textId="4E158799" w:rsidR="006E6DF7" w:rsidRPr="008046BA" w:rsidRDefault="003C53A6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5) </w:t>
      </w:r>
      <w:r w:rsidR="0078295D" w:rsidRPr="008046BA">
        <w:rPr>
          <w:rFonts w:cs="Times New Roman"/>
          <w:szCs w:val="24"/>
          <w:lang w:val="pl-PL"/>
        </w:rPr>
        <w:t>poprawne działanie w popularnych przeglądarkach internetowych.</w:t>
      </w:r>
    </w:p>
    <w:p w14:paraId="30A4EBF4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5. Przygotowanie deklaracji</w:t>
      </w:r>
    </w:p>
    <w:p w14:paraId="41FCCA87" w14:textId="2AFFD412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Deklarację sporządzono na podstawie </w:t>
      </w:r>
      <w:r w:rsidRPr="008046BA">
        <w:rPr>
          <w:rFonts w:cs="Times New Roman"/>
          <w:b/>
          <w:bCs/>
          <w:szCs w:val="24"/>
          <w:lang w:val="pl-PL"/>
        </w:rPr>
        <w:t>samooceny przeprowadzonej przez Wydawnictwo Naukowe UKSW</w:t>
      </w:r>
      <w:r w:rsidRPr="008046BA">
        <w:rPr>
          <w:rFonts w:cs="Times New Roman"/>
          <w:szCs w:val="24"/>
          <w:lang w:val="pl-PL"/>
        </w:rPr>
        <w:t>.</w:t>
      </w:r>
    </w:p>
    <w:p w14:paraId="19F2838C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Data sporządzenia: 18 marca 2026 r.</w:t>
      </w:r>
    </w:p>
    <w:p w14:paraId="07AD57EC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Ocena dostępności została przeprowadzona z wykorzystaniem:</w:t>
      </w:r>
    </w:p>
    <w:p w14:paraId="2012A5D8" w14:textId="272F362D" w:rsidR="006E6DF7" w:rsidRPr="008046BA" w:rsidRDefault="00924B67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testów automatycznych,</w:t>
      </w:r>
    </w:p>
    <w:p w14:paraId="06711049" w14:textId="4D04881F" w:rsidR="006E6DF7" w:rsidRPr="008046BA" w:rsidRDefault="00924B67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testów manualnych,</w:t>
      </w:r>
    </w:p>
    <w:p w14:paraId="3A8A7891" w14:textId="653F7CBA" w:rsidR="006E6DF7" w:rsidRPr="008046BA" w:rsidRDefault="00924B67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testów z udziałem technologii asystujących,</w:t>
      </w:r>
    </w:p>
    <w:p w14:paraId="6D40276B" w14:textId="310B687A" w:rsidR="006E6DF7" w:rsidRPr="008046BA" w:rsidRDefault="00924B67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4) </w:t>
      </w:r>
      <w:r w:rsidR="0078295D" w:rsidRPr="008046BA">
        <w:rPr>
          <w:rFonts w:cs="Times New Roman"/>
          <w:szCs w:val="24"/>
          <w:lang w:val="pl-PL"/>
        </w:rPr>
        <w:t>testów z udziałem użytkowników o różnym stopniu niepełnosprawności, w tym osób niewidomych korzystających z technologii asystujących.</w:t>
      </w:r>
    </w:p>
    <w:p w14:paraId="51351E6B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Zakres oceny obejmował analizę:</w:t>
      </w:r>
    </w:p>
    <w:p w14:paraId="7DDCD3F2" w14:textId="02BFE820" w:rsidR="006E6DF7" w:rsidRPr="008046BA" w:rsidRDefault="007C3A2A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stron internetowych platformy,</w:t>
      </w:r>
    </w:p>
    <w:p w14:paraId="1BBBEC65" w14:textId="18339A39" w:rsidR="006E6DF7" w:rsidRPr="008046BA" w:rsidRDefault="007C3A2A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funkcjonalności systemu,</w:t>
      </w:r>
    </w:p>
    <w:p w14:paraId="13688D60" w14:textId="0E5E2E52" w:rsidR="006E6DF7" w:rsidRPr="008046BA" w:rsidRDefault="007C3A2A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wybranych artykułów w formacie PDF.</w:t>
      </w:r>
    </w:p>
    <w:p w14:paraId="2D045592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6. Informacje zwrotne i dane kontaktowe</w:t>
      </w:r>
    </w:p>
    <w:p w14:paraId="1A5396A3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W przypadku problemów z dostępnością cyfrową prosimy o kontakt:</w:t>
      </w:r>
    </w:p>
    <w:p w14:paraId="13C6A177" w14:textId="77777777" w:rsidR="006E6DF7" w:rsidRPr="008046BA" w:rsidRDefault="0078295D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E-mail</w:t>
      </w:r>
      <w:r w:rsidRPr="008046BA">
        <w:rPr>
          <w:rFonts w:cs="Times New Roman"/>
          <w:szCs w:val="24"/>
          <w:lang w:val="pl-PL"/>
        </w:rPr>
        <w:t>: dostepnosc@uksw.edu.pl</w:t>
      </w:r>
    </w:p>
    <w:p w14:paraId="462D1930" w14:textId="77777777" w:rsidR="006E6DF7" w:rsidRPr="008046BA" w:rsidRDefault="0078295D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Telefon</w:t>
      </w:r>
      <w:r w:rsidRPr="008046BA">
        <w:rPr>
          <w:rFonts w:cs="Times New Roman"/>
          <w:szCs w:val="24"/>
          <w:lang w:val="pl-PL"/>
        </w:rPr>
        <w:t>: +48 22 561 88 38</w:t>
      </w:r>
    </w:p>
    <w:p w14:paraId="4B2C20CD" w14:textId="77777777" w:rsidR="006E6DF7" w:rsidRPr="008046BA" w:rsidRDefault="0078295D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Adres</w:t>
      </w:r>
      <w:r w:rsidRPr="008046BA">
        <w:rPr>
          <w:rFonts w:cs="Times New Roman"/>
          <w:szCs w:val="24"/>
          <w:lang w:val="pl-PL"/>
        </w:rPr>
        <w:t xml:space="preserve">: domek nr 2, ul. </w:t>
      </w:r>
      <w:proofErr w:type="spellStart"/>
      <w:r w:rsidRPr="008046BA">
        <w:rPr>
          <w:rFonts w:cs="Times New Roman"/>
          <w:szCs w:val="24"/>
          <w:lang w:val="pl-PL"/>
        </w:rPr>
        <w:t>Dewajtis</w:t>
      </w:r>
      <w:proofErr w:type="spellEnd"/>
      <w:r w:rsidRPr="008046BA">
        <w:rPr>
          <w:rFonts w:cs="Times New Roman"/>
          <w:szCs w:val="24"/>
          <w:lang w:val="pl-PL"/>
        </w:rPr>
        <w:t xml:space="preserve"> 5, 01-815 Warszawa</w:t>
      </w:r>
    </w:p>
    <w:p w14:paraId="76F3348E" w14:textId="77777777" w:rsidR="006E6DF7" w:rsidRPr="008046BA" w:rsidRDefault="0078295D" w:rsidP="00431853">
      <w:pPr>
        <w:rPr>
          <w:rFonts w:cs="Times New Roman"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Osoba odpowiedzialna za dostępność</w:t>
      </w:r>
      <w:r w:rsidRPr="008046BA">
        <w:rPr>
          <w:rFonts w:cs="Times New Roman"/>
          <w:szCs w:val="24"/>
          <w:lang w:val="pl-PL"/>
        </w:rPr>
        <w:t>: Dyrektor Wydawnictwa Naukowego UKSW – Joanna Dziurzyńska</w:t>
      </w:r>
    </w:p>
    <w:p w14:paraId="6B3434DA" w14:textId="77777777" w:rsidR="006E6DF7" w:rsidRPr="008046BA" w:rsidRDefault="0078295D" w:rsidP="00431853">
      <w:pPr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7. Procedura zgłaszania problemów i żądania zapewnienia dostępności</w:t>
      </w:r>
    </w:p>
    <w:p w14:paraId="4CDC8668" w14:textId="77777777" w:rsidR="006E6DF7" w:rsidRPr="008046BA" w:rsidRDefault="0078295D" w:rsidP="00431853">
      <w:pPr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Każdy ma prawo:</w:t>
      </w:r>
    </w:p>
    <w:p w14:paraId="431D1D52" w14:textId="7B284125" w:rsidR="006E6DF7" w:rsidRPr="008046BA" w:rsidRDefault="00507DF9" w:rsidP="00507DF9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zgłosić uwagi dotyczące dostępności,</w:t>
      </w:r>
    </w:p>
    <w:p w14:paraId="4EFAAEF3" w14:textId="7BE663B4" w:rsidR="006E6DF7" w:rsidRPr="008046BA" w:rsidRDefault="00507DF9" w:rsidP="00507DF9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lastRenderedPageBreak/>
        <w:t xml:space="preserve">2) </w:t>
      </w:r>
      <w:r w:rsidR="0078295D" w:rsidRPr="008046BA">
        <w:rPr>
          <w:rFonts w:cs="Times New Roman"/>
          <w:szCs w:val="24"/>
          <w:lang w:val="pl-PL"/>
        </w:rPr>
        <w:t>wystąpić z żądaniem zapewnienia dostępności,</w:t>
      </w:r>
    </w:p>
    <w:p w14:paraId="02168A28" w14:textId="7636135D" w:rsidR="006E6DF7" w:rsidRPr="008046BA" w:rsidRDefault="00507DF9" w:rsidP="00507DF9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wnioskować o alternatywny sposób dostępu.</w:t>
      </w:r>
    </w:p>
    <w:p w14:paraId="35BEC6E5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Zgłoszenia mogą dotyczyć również treści czasowo niedostępnych albo elementów wyłączonych z obowiązku zapewnienia dostępności cyfrowej. W takich przypadkach Wydawnictwo Naukowe UKSW zapewnia informację o przyczynach ograniczeń oraz — w miarę możliwości — alternatywny sposób dostępu do treści.</w:t>
      </w:r>
    </w:p>
    <w:p w14:paraId="72E11908" w14:textId="63E1019A" w:rsidR="006E6DF7" w:rsidRPr="008046BA" w:rsidRDefault="0078295D" w:rsidP="00431853">
      <w:pPr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Zgłoszenia należy przesyłać na adres: dostepnosc@uksw.edu.pl.</w:t>
      </w:r>
    </w:p>
    <w:p w14:paraId="408A3095" w14:textId="77777777" w:rsidR="006E6DF7" w:rsidRPr="008046BA" w:rsidRDefault="0078295D" w:rsidP="00431853">
      <w:pPr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Zgłoszenie powinno zawierać:</w:t>
      </w:r>
    </w:p>
    <w:p w14:paraId="10769488" w14:textId="72E1FAB6" w:rsidR="006E6DF7" w:rsidRPr="008046BA" w:rsidRDefault="009A2EFD" w:rsidP="009A2EFD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dane kontaktowe osoby zgłaszającej,</w:t>
      </w:r>
    </w:p>
    <w:p w14:paraId="302CD510" w14:textId="7DD10168" w:rsidR="006E6DF7" w:rsidRPr="008046BA" w:rsidRDefault="009A2EFD" w:rsidP="009A2EFD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wskazanie strony lub dokumentu,</w:t>
      </w:r>
    </w:p>
    <w:p w14:paraId="42F68E5F" w14:textId="0DD1747A" w:rsidR="006E6DF7" w:rsidRPr="008046BA" w:rsidRDefault="009A2EFD" w:rsidP="009A2EFD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3) </w:t>
      </w:r>
      <w:r w:rsidR="0078295D" w:rsidRPr="008046BA">
        <w:rPr>
          <w:rFonts w:cs="Times New Roman"/>
          <w:szCs w:val="24"/>
          <w:lang w:val="pl-PL"/>
        </w:rPr>
        <w:t>opis problemu,</w:t>
      </w:r>
    </w:p>
    <w:p w14:paraId="07C097E6" w14:textId="3C2E9DAD" w:rsidR="006E6DF7" w:rsidRPr="008046BA" w:rsidRDefault="009A2EFD" w:rsidP="009A2EFD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4) </w:t>
      </w:r>
      <w:r w:rsidR="0078295D" w:rsidRPr="008046BA">
        <w:rPr>
          <w:rFonts w:cs="Times New Roman"/>
          <w:szCs w:val="24"/>
          <w:lang w:val="pl-PL"/>
        </w:rPr>
        <w:t>preferowany sposób kontaktu,</w:t>
      </w:r>
    </w:p>
    <w:p w14:paraId="02900DAD" w14:textId="796D1D25" w:rsidR="006E6DF7" w:rsidRPr="008046BA" w:rsidRDefault="009A2EFD" w:rsidP="009A2EFD">
      <w:pPr>
        <w:ind w:left="720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5) </w:t>
      </w:r>
      <w:r w:rsidR="0078295D" w:rsidRPr="008046BA">
        <w:rPr>
          <w:rFonts w:cs="Times New Roman"/>
          <w:szCs w:val="24"/>
          <w:lang w:val="pl-PL"/>
        </w:rPr>
        <w:t>wskazanie alternatywnego sposobu dostępu, jeśli dotyczy.</w:t>
      </w:r>
    </w:p>
    <w:p w14:paraId="6B696562" w14:textId="77777777" w:rsidR="006E6DF7" w:rsidRPr="008046BA" w:rsidRDefault="0078295D" w:rsidP="00431853">
      <w:pPr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Terminy realizacji</w:t>
      </w:r>
    </w:p>
    <w:p w14:paraId="45636201" w14:textId="1DEA71DB" w:rsidR="006E6DF7" w:rsidRPr="008046BA" w:rsidRDefault="00091304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1) </w:t>
      </w:r>
      <w:r w:rsidR="0078295D" w:rsidRPr="008046BA">
        <w:rPr>
          <w:rFonts w:cs="Times New Roman"/>
          <w:szCs w:val="24"/>
          <w:lang w:val="pl-PL"/>
        </w:rPr>
        <w:t>zapewnienie dostępności następuje bez zbędnej zwłoki, nie później niż w terminie 7 dni od dnia wystąpienia z żądaniem,</w:t>
      </w:r>
    </w:p>
    <w:p w14:paraId="10B3A572" w14:textId="30637D5F" w:rsidR="006E6DF7" w:rsidRPr="008046BA" w:rsidRDefault="00091304" w:rsidP="00DA1448">
      <w:pPr>
        <w:ind w:left="720"/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 xml:space="preserve">2) </w:t>
      </w:r>
      <w:r w:rsidR="0078295D" w:rsidRPr="008046BA">
        <w:rPr>
          <w:rFonts w:cs="Times New Roman"/>
          <w:szCs w:val="24"/>
          <w:lang w:val="pl-PL"/>
        </w:rPr>
        <w:t>w przypadku prac technicznych termin może zostać wydłużony zgodnie z ustawą, jednak nie dłużej niż do 2 miesięcy, z podaniem przyczyny i nowego terminu.</w:t>
      </w:r>
    </w:p>
    <w:p w14:paraId="56DEBB2A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Alternatywny sposób dostępu</w:t>
      </w:r>
    </w:p>
    <w:p w14:paraId="39BF0F4D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W przypadku braku możliwości zapewnienia dostępności Wydawnictwo Naukowe UKSW zapewnia alternatywny sposób dostępu do treści.</w:t>
      </w:r>
    </w:p>
    <w:p w14:paraId="71BADD07" w14:textId="77777777" w:rsidR="006E6DF7" w:rsidRPr="008046BA" w:rsidRDefault="0078295D" w:rsidP="00DA1448">
      <w:pPr>
        <w:jc w:val="both"/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8. Procedura odwoławcza</w:t>
      </w:r>
    </w:p>
    <w:p w14:paraId="28BE5081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W przypadku odmowy zapewnienia dostępności cyfrowej lub alternatywnego dostępu użytkownik ma prawo złożyć skargę.</w:t>
      </w:r>
    </w:p>
    <w:p w14:paraId="28231B30" w14:textId="77777777" w:rsidR="006E6DF7" w:rsidRPr="008046BA" w:rsidRDefault="0078295D" w:rsidP="00431853">
      <w:pPr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Do postępowań stosuje się przepisy działu VIII Kodeksu postępowania administracyjnego.</w:t>
      </w:r>
    </w:p>
    <w:p w14:paraId="65D6CE5C" w14:textId="77777777" w:rsidR="006E6DF7" w:rsidRPr="008046BA" w:rsidRDefault="0078295D" w:rsidP="00431853">
      <w:pPr>
        <w:rPr>
          <w:rFonts w:cs="Times New Roman"/>
          <w:b/>
          <w:bCs/>
          <w:szCs w:val="24"/>
          <w:lang w:val="pl-PL"/>
        </w:rPr>
      </w:pPr>
      <w:r w:rsidRPr="008046BA">
        <w:rPr>
          <w:rFonts w:cs="Times New Roman"/>
          <w:b/>
          <w:bCs/>
          <w:szCs w:val="24"/>
          <w:lang w:val="pl-PL"/>
        </w:rPr>
        <w:t>9. Ciągłe doskonalenie dostępności</w:t>
      </w:r>
    </w:p>
    <w:p w14:paraId="7CB79C06" w14:textId="77777777" w:rsidR="006E6DF7" w:rsidRPr="008046BA" w:rsidRDefault="0078295D" w:rsidP="00DA1448">
      <w:pPr>
        <w:jc w:val="both"/>
        <w:rPr>
          <w:rFonts w:cs="Times New Roman"/>
          <w:szCs w:val="24"/>
          <w:lang w:val="pl-PL"/>
        </w:rPr>
      </w:pPr>
      <w:r w:rsidRPr="008046BA">
        <w:rPr>
          <w:rFonts w:cs="Times New Roman"/>
          <w:szCs w:val="24"/>
          <w:lang w:val="pl-PL"/>
        </w:rPr>
        <w:t>Wydawnictwo Naukowe UKSW prowadzi ciągłe działania mające na celu doskonalenie procesu wydawniczego oraz stopniowe dostosowywanie publikacji do wymagań dostępności cyfrowej.</w:t>
      </w:r>
    </w:p>
    <w:p w14:paraId="2AE99502" w14:textId="36126D7A" w:rsidR="006E6DF7" w:rsidRPr="008046BA" w:rsidRDefault="006F08DE" w:rsidP="00DA1448">
      <w:pPr>
        <w:jc w:val="both"/>
        <w:rPr>
          <w:rFonts w:cs="Times New Roman"/>
          <w:szCs w:val="24"/>
          <w:lang w:val="pl-PL"/>
        </w:rPr>
      </w:pPr>
      <w:r w:rsidRPr="006F08DE">
        <w:rPr>
          <w:rFonts w:cs="Times New Roman"/>
          <w:szCs w:val="24"/>
          <w:lang w:val="pl-PL"/>
        </w:rPr>
        <w:t>Te ogólne zasady, obowiązki i dobre praktyki opisano szczegółowo w Polityce dostępności cyfrowej dostępnej w osobnej sekcji platformy czasopism UKSW.</w:t>
      </w:r>
    </w:p>
    <w:sectPr w:rsidR="006E6DF7" w:rsidRPr="008046BA" w:rsidSect="0043185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502399">
    <w:abstractNumId w:val="8"/>
  </w:num>
  <w:num w:numId="2" w16cid:durableId="986398923">
    <w:abstractNumId w:val="6"/>
  </w:num>
  <w:num w:numId="3" w16cid:durableId="687022533">
    <w:abstractNumId w:val="5"/>
  </w:num>
  <w:num w:numId="4" w16cid:durableId="1125849588">
    <w:abstractNumId w:val="4"/>
  </w:num>
  <w:num w:numId="5" w16cid:durableId="2023241189">
    <w:abstractNumId w:val="7"/>
  </w:num>
  <w:num w:numId="6" w16cid:durableId="1712264242">
    <w:abstractNumId w:val="3"/>
  </w:num>
  <w:num w:numId="7" w16cid:durableId="1919048014">
    <w:abstractNumId w:val="2"/>
  </w:num>
  <w:num w:numId="8" w16cid:durableId="416445122">
    <w:abstractNumId w:val="1"/>
  </w:num>
  <w:num w:numId="9" w16cid:durableId="183206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B4F"/>
    <w:rsid w:val="00034616"/>
    <w:rsid w:val="00054604"/>
    <w:rsid w:val="0006063C"/>
    <w:rsid w:val="00091304"/>
    <w:rsid w:val="00096627"/>
    <w:rsid w:val="0015074B"/>
    <w:rsid w:val="0029639D"/>
    <w:rsid w:val="00326F90"/>
    <w:rsid w:val="003C53A6"/>
    <w:rsid w:val="00431853"/>
    <w:rsid w:val="00507DF9"/>
    <w:rsid w:val="005D79A1"/>
    <w:rsid w:val="006E6DF7"/>
    <w:rsid w:val="006F08DE"/>
    <w:rsid w:val="00706E41"/>
    <w:rsid w:val="0078295D"/>
    <w:rsid w:val="007C3A2A"/>
    <w:rsid w:val="008046BA"/>
    <w:rsid w:val="009036C7"/>
    <w:rsid w:val="00924B67"/>
    <w:rsid w:val="009A2EFD"/>
    <w:rsid w:val="009C0A0D"/>
    <w:rsid w:val="009F4C79"/>
    <w:rsid w:val="00A428ED"/>
    <w:rsid w:val="00AA1D8D"/>
    <w:rsid w:val="00AF3D3A"/>
    <w:rsid w:val="00B47730"/>
    <w:rsid w:val="00CB0664"/>
    <w:rsid w:val="00D87878"/>
    <w:rsid w:val="00D92F9C"/>
    <w:rsid w:val="00DA14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75E7005-EE96-8845-8789-58F192D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Ryszard Sadowski</cp:lastModifiedBy>
  <cp:revision>20</cp:revision>
  <dcterms:created xsi:type="dcterms:W3CDTF">2013-12-23T23:15:00Z</dcterms:created>
  <dcterms:modified xsi:type="dcterms:W3CDTF">2026-06-05T13:42:00Z</dcterms:modified>
  <cp:category/>
</cp:coreProperties>
</file>