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933" w14:textId="15039EE5" w:rsidR="00B06FBA" w:rsidRPr="00655635" w:rsidRDefault="00F64323" w:rsidP="00936BD2">
      <w:pPr>
        <w:tabs>
          <w:tab w:val="left" w:pos="0"/>
          <w:tab w:val="left" w:pos="2232"/>
          <w:tab w:val="left" w:pos="3261"/>
        </w:tabs>
        <w:spacing w:after="60" w:line="360" w:lineRule="auto"/>
        <w:jc w:val="center"/>
        <w:rPr>
          <w:rFonts w:cs="Times New Roman"/>
          <w:b/>
          <w:bCs/>
          <w:sz w:val="32"/>
          <w:szCs w:val="32"/>
        </w:rPr>
      </w:pPr>
      <w:r w:rsidRPr="00655635">
        <w:rPr>
          <w:rFonts w:cs="Times New Roman"/>
          <w:b/>
          <w:bCs/>
          <w:sz w:val="32"/>
          <w:szCs w:val="32"/>
        </w:rPr>
        <w:t>FORMULARZ  RECENZYJNY  SEeB</w:t>
      </w:r>
      <w:r w:rsidR="00936BD2">
        <w:rPr>
          <w:rFonts w:cs="Times New Roman"/>
          <w:b/>
          <w:bCs/>
          <w:sz w:val="32"/>
          <w:szCs w:val="32"/>
        </w:rPr>
        <w:br/>
        <w:t>artykułu recenzyjnego</w:t>
      </w:r>
    </w:p>
    <w:p w14:paraId="6B14575D" w14:textId="5BF5CBFE" w:rsidR="00D14BFA" w:rsidRPr="00D14BFA" w:rsidRDefault="00D14BFA" w:rsidP="00B664FF">
      <w:pPr>
        <w:spacing w:before="120" w:line="240" w:lineRule="auto"/>
        <w:jc w:val="center"/>
        <w:rPr>
          <w:b/>
          <w:bCs/>
        </w:rPr>
      </w:pPr>
      <w:r w:rsidRPr="00D14BFA">
        <w:rPr>
          <w:b/>
          <w:bCs/>
        </w:rPr>
        <w:t>I. Dane artykułu</w:t>
      </w:r>
    </w:p>
    <w:p w14:paraId="066889DE" w14:textId="77777777" w:rsidR="00D14BFA" w:rsidRPr="00D14BFA" w:rsidRDefault="00D14BFA" w:rsidP="00DF47D6">
      <w:pPr>
        <w:numPr>
          <w:ilvl w:val="0"/>
          <w:numId w:val="6"/>
        </w:numPr>
        <w:spacing w:after="160" w:line="240" w:lineRule="auto"/>
        <w:jc w:val="left"/>
        <w:rPr>
          <w:b/>
          <w:bCs/>
        </w:rPr>
      </w:pPr>
      <w:r w:rsidRPr="00D14BFA">
        <w:rPr>
          <w:b/>
          <w:bCs/>
        </w:rPr>
        <w:t>Tytuł artykułu recenzyjnego:</w:t>
      </w:r>
      <w:r w:rsidRPr="00D14BFA">
        <w:rPr>
          <w:b/>
          <w:bCs/>
        </w:rPr>
        <w:br/>
        <w:t>........................................................................................................................</w:t>
      </w:r>
    </w:p>
    <w:p w14:paraId="737DBF85" w14:textId="144B1113" w:rsidR="00D14BFA" w:rsidRDefault="00CC2932" w:rsidP="00DF47D6">
      <w:pPr>
        <w:numPr>
          <w:ilvl w:val="0"/>
          <w:numId w:val="6"/>
        </w:numPr>
        <w:spacing w:after="160" w:line="240" w:lineRule="auto"/>
        <w:jc w:val="left"/>
        <w:rPr>
          <w:b/>
          <w:bCs/>
        </w:rPr>
      </w:pPr>
      <w:r>
        <w:rPr>
          <w:b/>
          <w:bCs/>
        </w:rPr>
        <w:t xml:space="preserve">Kod </w:t>
      </w:r>
      <w:r w:rsidR="004348FA">
        <w:rPr>
          <w:b/>
          <w:bCs/>
        </w:rPr>
        <w:t>artykułu recenzyjnego</w:t>
      </w:r>
      <w:r w:rsidR="00D14BFA" w:rsidRPr="00D14BFA">
        <w:rPr>
          <w:b/>
          <w:bCs/>
        </w:rPr>
        <w:t>:</w:t>
      </w:r>
      <w:r w:rsidR="00D14BFA" w:rsidRPr="00D14BFA">
        <w:rPr>
          <w:b/>
          <w:bCs/>
        </w:rPr>
        <w:br/>
        <w:t>........................................................................................................................</w:t>
      </w:r>
    </w:p>
    <w:p w14:paraId="5BDBE7A6" w14:textId="77777777" w:rsidR="00D14BFA" w:rsidRPr="00D14BFA" w:rsidRDefault="0025608C" w:rsidP="00DF47D6">
      <w:pPr>
        <w:spacing w:after="160" w:line="240" w:lineRule="auto"/>
        <w:jc w:val="left"/>
        <w:rPr>
          <w:b/>
          <w:bCs/>
        </w:rPr>
      </w:pPr>
      <w:r>
        <w:rPr>
          <w:b/>
          <w:bCs/>
          <w:noProof/>
        </w:rPr>
        <w:pict w14:anchorId="599B3F6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E52B375" w14:textId="42F84484" w:rsidR="00D14BFA" w:rsidRDefault="00D14BFA" w:rsidP="00DF47D6">
      <w:pPr>
        <w:spacing w:after="0" w:line="240" w:lineRule="auto"/>
        <w:jc w:val="center"/>
        <w:rPr>
          <w:b/>
          <w:bCs/>
        </w:rPr>
      </w:pPr>
      <w:r w:rsidRPr="00D14BFA">
        <w:rPr>
          <w:b/>
          <w:bCs/>
        </w:rPr>
        <w:t xml:space="preserve">II. Ocena merytoryczna i strukturalna </w:t>
      </w:r>
      <w:r w:rsidR="00190467">
        <w:rPr>
          <w:b/>
          <w:bCs/>
        </w:rPr>
        <w:t xml:space="preserve">artykułu recenzyjnego </w:t>
      </w:r>
    </w:p>
    <w:p w14:paraId="71C094B4" w14:textId="77777777" w:rsidR="00C37756" w:rsidRPr="00655635" w:rsidRDefault="00C37756" w:rsidP="00DF47D6">
      <w:pPr>
        <w:spacing w:after="0" w:line="240" w:lineRule="auto"/>
        <w:jc w:val="center"/>
        <w:rPr>
          <w:sz w:val="22"/>
        </w:rPr>
      </w:pPr>
      <w:r w:rsidRPr="00655635">
        <w:rPr>
          <w:color w:val="FF0000"/>
          <w:sz w:val="22"/>
        </w:rPr>
        <w:t>(</w:t>
      </w:r>
      <w:r w:rsidRPr="00655635">
        <w:rPr>
          <w:i/>
          <w:iCs/>
          <w:color w:val="FF0000"/>
          <w:sz w:val="22"/>
        </w:rPr>
        <w:t>ta sekcja będzie udostępniona autorom</w:t>
      </w:r>
      <w:r w:rsidRPr="00655635">
        <w:rPr>
          <w:color w:val="FF0000"/>
          <w:sz w:val="22"/>
        </w:rPr>
        <w:t>)</w:t>
      </w:r>
    </w:p>
    <w:p w14:paraId="6889C27A" w14:textId="0415B91A" w:rsidR="00E94B07" w:rsidRPr="00D14BFA" w:rsidRDefault="00C37756" w:rsidP="00DF47D6">
      <w:pPr>
        <w:spacing w:after="160" w:line="240" w:lineRule="auto"/>
        <w:jc w:val="center"/>
        <w:rPr>
          <w:b/>
          <w:bCs/>
        </w:rPr>
      </w:pPr>
      <w:r w:rsidRPr="00655635">
        <w:rPr>
          <w:i/>
          <w:iCs/>
          <w:sz w:val="22"/>
        </w:rPr>
        <w:t xml:space="preserve">Poniższe pytania nie zastępują opisowych uwag dla autorów. </w:t>
      </w:r>
      <w:r w:rsidRPr="00655635">
        <w:rPr>
          <w:i/>
          <w:iCs/>
          <w:sz w:val="22"/>
        </w:rPr>
        <w:br/>
        <w:t>Szczegółowe komentarze mogą być przedstawione przez recenzentów we właściwej sekcji poniżej.</w:t>
      </w:r>
      <w:r w:rsidRPr="00655635">
        <w:rPr>
          <w:i/>
          <w:iCs/>
          <w:sz w:val="22"/>
        </w:rPr>
        <w:br/>
        <w:t>(</w:t>
      </w:r>
      <w:r w:rsidRPr="00655635">
        <w:rPr>
          <w:i/>
          <w:iCs/>
          <w:color w:val="FF0000"/>
          <w:sz w:val="22"/>
        </w:rPr>
        <w:t>Wpis</w:t>
      </w:r>
      <w:r>
        <w:rPr>
          <w:i/>
          <w:iCs/>
          <w:color w:val="FF0000"/>
          <w:sz w:val="22"/>
        </w:rPr>
        <w:t xml:space="preserve">ujemy </w:t>
      </w:r>
      <w:r w:rsidRPr="00655635">
        <w:rPr>
          <w:i/>
          <w:iCs/>
          <w:color w:val="FF0000"/>
          <w:sz w:val="22"/>
        </w:rPr>
        <w:t>“x” we właściwym polu</w:t>
      </w:r>
      <w:r w:rsidRPr="00655635">
        <w:rPr>
          <w:i/>
          <w:iCs/>
          <w:sz w:val="22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6"/>
        <w:gridCol w:w="680"/>
        <w:gridCol w:w="1127"/>
        <w:gridCol w:w="1127"/>
        <w:gridCol w:w="680"/>
        <w:gridCol w:w="1182"/>
      </w:tblGrid>
      <w:tr w:rsidR="00B8161F" w:rsidRPr="00655635" w14:paraId="574DAEE9" w14:textId="77777777" w:rsidTr="00BB2065">
        <w:trPr>
          <w:trHeight w:val="397"/>
          <w:tblHeader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EC5A" w14:textId="77777777" w:rsidR="00B8161F" w:rsidRPr="00655635" w:rsidRDefault="00B8161F" w:rsidP="00DF47D6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783FE74" w14:textId="77777777" w:rsidR="00B8161F" w:rsidRPr="00655635" w:rsidRDefault="00B8161F" w:rsidP="00DF47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 xml:space="preserve">Tak </w:t>
            </w:r>
          </w:p>
        </w:tc>
        <w:tc>
          <w:tcPr>
            <w:tcW w:w="1127" w:type="dxa"/>
            <w:vAlign w:val="center"/>
          </w:tcPr>
          <w:p w14:paraId="5DC58619" w14:textId="77777777" w:rsidR="00B8161F" w:rsidRPr="00655635" w:rsidRDefault="00B8161F" w:rsidP="00DF47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Można poprawić</w:t>
            </w:r>
          </w:p>
        </w:tc>
        <w:tc>
          <w:tcPr>
            <w:tcW w:w="1127" w:type="dxa"/>
            <w:vAlign w:val="center"/>
          </w:tcPr>
          <w:p w14:paraId="7DB664BD" w14:textId="77777777" w:rsidR="00B8161F" w:rsidRPr="00655635" w:rsidRDefault="00B8161F" w:rsidP="00DF47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Należy poprawić</w:t>
            </w:r>
          </w:p>
        </w:tc>
        <w:tc>
          <w:tcPr>
            <w:tcW w:w="680" w:type="dxa"/>
            <w:vAlign w:val="center"/>
          </w:tcPr>
          <w:p w14:paraId="5943A9EF" w14:textId="77777777" w:rsidR="00B8161F" w:rsidRPr="00655635" w:rsidRDefault="00B8161F" w:rsidP="00DF47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Nie</w:t>
            </w:r>
          </w:p>
        </w:tc>
        <w:tc>
          <w:tcPr>
            <w:tcW w:w="1182" w:type="dxa"/>
            <w:vAlign w:val="center"/>
          </w:tcPr>
          <w:p w14:paraId="13DB18A8" w14:textId="77777777" w:rsidR="00B8161F" w:rsidRPr="00655635" w:rsidRDefault="00B8161F" w:rsidP="00DF47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Nie dotyczy</w:t>
            </w:r>
          </w:p>
        </w:tc>
      </w:tr>
      <w:tr w:rsidR="00B8161F" w:rsidRPr="00655635" w14:paraId="33ACC614" w14:textId="77777777" w:rsidTr="00BB2065">
        <w:trPr>
          <w:trHeight w:val="397"/>
        </w:trPr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5A3BFE3B" w14:textId="22424669" w:rsidR="00B8161F" w:rsidRPr="00B71827" w:rsidRDefault="00B8161F" w:rsidP="00DF47D6">
            <w:pPr>
              <w:spacing w:after="0" w:line="240" w:lineRule="auto"/>
              <w:jc w:val="left"/>
            </w:pPr>
            <w:r w:rsidRPr="00D14BFA">
              <w:t>Czy autor w sposób jasny i syntetyczny przedstawił treść publikacji omawianej w artykule recenzyjnym?</w:t>
            </w:r>
          </w:p>
        </w:tc>
        <w:tc>
          <w:tcPr>
            <w:tcW w:w="680" w:type="dxa"/>
            <w:vAlign w:val="center"/>
          </w:tcPr>
          <w:p w14:paraId="4A94F241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F1E72C4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5E25AA29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5FDC261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5316FB1F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B8161F" w:rsidRPr="00655635" w14:paraId="6B6CA301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0637C3BD" w14:textId="17D2FE43" w:rsidR="00B8161F" w:rsidRPr="00B71827" w:rsidRDefault="000A35A1" w:rsidP="00DF47D6">
            <w:pPr>
              <w:spacing w:after="0" w:line="240" w:lineRule="auto"/>
              <w:jc w:val="left"/>
            </w:pPr>
            <w:r w:rsidRPr="00D14BFA">
              <w:t>Czy tematyka publikacji omawianej w artykule recenzyjnym przystaje do profilu czasopisma?</w:t>
            </w:r>
          </w:p>
        </w:tc>
        <w:tc>
          <w:tcPr>
            <w:tcW w:w="680" w:type="dxa"/>
            <w:vAlign w:val="center"/>
          </w:tcPr>
          <w:p w14:paraId="245CCE4D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176332FF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53A81E01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393DD22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A975A37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B8161F" w:rsidRPr="00655635" w14:paraId="53B3245C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41B651F4" w14:textId="3DFAC4F6" w:rsidR="00B8161F" w:rsidRPr="001B62D2" w:rsidRDefault="00A9312E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D14BFA">
              <w:t>Czy autor przedstawił omawianą publikację w kontekście światowej (międzynarodowej) literatury podejmującej tę tematykę?</w:t>
            </w:r>
          </w:p>
        </w:tc>
        <w:tc>
          <w:tcPr>
            <w:tcW w:w="680" w:type="dxa"/>
            <w:vAlign w:val="center"/>
          </w:tcPr>
          <w:p w14:paraId="0A72C966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70A4F3AB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0324C802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3519A2F5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338D6D9E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B8161F" w:rsidRPr="00655635" w14:paraId="0272CC2F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1A86AEB9" w14:textId="6A446E1F" w:rsidR="00B8161F" w:rsidRPr="001B62D2" w:rsidRDefault="00E52F0F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D14BFA">
              <w:t>Czy autor w dostatecznym stopniu dokonał krytycznej analizy omawianej publikacji (nie ograniczając się jedynie do streszczenia</w:t>
            </w:r>
            <w:r w:rsidR="002137D8">
              <w:t xml:space="preserve"> jej</w:t>
            </w:r>
            <w:r w:rsidRPr="00D14BFA">
              <w:t xml:space="preserve"> treści)?</w:t>
            </w:r>
          </w:p>
        </w:tc>
        <w:tc>
          <w:tcPr>
            <w:tcW w:w="680" w:type="dxa"/>
            <w:vAlign w:val="center"/>
          </w:tcPr>
          <w:p w14:paraId="3BE9A5C1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0D88BFF2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523870CB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A4BF955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2FA906B3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B8161F" w:rsidRPr="00655635" w14:paraId="24B7CBFA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090FE1AC" w14:textId="5812DD21" w:rsidR="00B8161F" w:rsidRPr="001B62D2" w:rsidRDefault="002D0E5D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D14BFA">
              <w:t>Czy autor wyraźnie wskazał merytoryczne luki, braki lub słabości omawianej publikacji oraz – tam, gdzie to zasadne – podkreślił jej nowatorstwo i wkład w rozwój badań?</w:t>
            </w:r>
          </w:p>
        </w:tc>
        <w:tc>
          <w:tcPr>
            <w:tcW w:w="680" w:type="dxa"/>
            <w:vAlign w:val="center"/>
          </w:tcPr>
          <w:p w14:paraId="4151389C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63F5A130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613587E6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DAB7E1C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1711E62B" w14:textId="77777777" w:rsidR="00B8161F" w:rsidRPr="00655635" w:rsidRDefault="00B8161F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D0E5D" w:rsidRPr="00655635" w14:paraId="0F759369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2D604514" w14:textId="64E155FC" w:rsidR="002D0E5D" w:rsidRPr="001B62D2" w:rsidRDefault="002D0E5D" w:rsidP="00DF47D6">
            <w:pPr>
              <w:spacing w:after="0" w:line="240" w:lineRule="auto"/>
              <w:jc w:val="left"/>
            </w:pPr>
            <w:r w:rsidRPr="00D14BFA">
              <w:t>Czy autor sformułował wnioski oraz zarysował możliwe dalsze pola badań stanowiące kontynuację zagadnień podjętych w omawianej publikacji?</w:t>
            </w:r>
          </w:p>
        </w:tc>
        <w:tc>
          <w:tcPr>
            <w:tcW w:w="680" w:type="dxa"/>
            <w:vAlign w:val="center"/>
          </w:tcPr>
          <w:p w14:paraId="6146D1C0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74E9A982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318DC9C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BD4143B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218E0D2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D0E5D" w:rsidRPr="00655635" w14:paraId="20CF3E0F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659742EA" w14:textId="6260D4EA" w:rsidR="002D0E5D" w:rsidRPr="001B62D2" w:rsidRDefault="002D0E5D" w:rsidP="00DF47D6">
            <w:pPr>
              <w:spacing w:after="0" w:line="240" w:lineRule="auto"/>
              <w:jc w:val="left"/>
            </w:pPr>
            <w:r w:rsidRPr="00D14BFA">
              <w:t>Czy struktura artykułu recenzyjnego (układ treści, podział na części, proporcje między opisem a oceną) jest przejrzysta i adekwatna do omawianej publikacji?</w:t>
            </w:r>
          </w:p>
        </w:tc>
        <w:tc>
          <w:tcPr>
            <w:tcW w:w="680" w:type="dxa"/>
            <w:vAlign w:val="center"/>
          </w:tcPr>
          <w:p w14:paraId="76EF098F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B4EAB22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24081EAE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68DBF31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66ECADAA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D0E5D" w:rsidRPr="00655635" w14:paraId="29AD41C2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18767031" w14:textId="40E5F15C" w:rsidR="002D0E5D" w:rsidRPr="001B62D2" w:rsidRDefault="00BC7FBB" w:rsidP="00DF47D6">
            <w:pPr>
              <w:spacing w:after="0" w:line="240" w:lineRule="auto"/>
              <w:jc w:val="left"/>
            </w:pPr>
            <w:r w:rsidRPr="00D14BFA">
              <w:t>Język i styl – czy tekst jest napisany poprawnym, komunikatywnym językiem, zrozumiałym dla międzynarodowego grona czytelników czasopisma?</w:t>
            </w:r>
          </w:p>
        </w:tc>
        <w:tc>
          <w:tcPr>
            <w:tcW w:w="680" w:type="dxa"/>
            <w:vAlign w:val="center"/>
          </w:tcPr>
          <w:p w14:paraId="12BACF49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23AEE1F0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071E736E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363F0220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2A416430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D0E5D" w:rsidRPr="00655635" w14:paraId="017B70A2" w14:textId="77777777" w:rsidTr="007E3D9D">
        <w:trPr>
          <w:trHeight w:val="397"/>
        </w:trPr>
        <w:tc>
          <w:tcPr>
            <w:tcW w:w="5386" w:type="dxa"/>
            <w:vAlign w:val="center"/>
          </w:tcPr>
          <w:p w14:paraId="48909AE5" w14:textId="6C67E17A" w:rsidR="002D0E5D" w:rsidRPr="001B62D2" w:rsidRDefault="001B62D2" w:rsidP="00DF47D6">
            <w:pPr>
              <w:spacing w:after="0" w:line="240" w:lineRule="auto"/>
              <w:jc w:val="left"/>
            </w:pPr>
            <w:r w:rsidRPr="00D14BFA">
              <w:t>Poprawność aparatu naukowego – czy dane bibliograficzne i cytowania (zarówno omawianej publikacji, jak i innych przywoływanych prac) są poprawne i kompletne?</w:t>
            </w:r>
          </w:p>
        </w:tc>
        <w:tc>
          <w:tcPr>
            <w:tcW w:w="680" w:type="dxa"/>
            <w:vAlign w:val="center"/>
          </w:tcPr>
          <w:p w14:paraId="6E932EA3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1F710F30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F607489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42638C47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00957D7" w14:textId="77777777" w:rsidR="002D0E5D" w:rsidRPr="00655635" w:rsidRDefault="002D0E5D" w:rsidP="00DF47D6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14:paraId="34658C4C" w14:textId="77777777" w:rsidR="00D14BFA" w:rsidRPr="00D14BFA" w:rsidRDefault="0025608C" w:rsidP="00DF47D6">
      <w:pPr>
        <w:spacing w:after="160" w:line="240" w:lineRule="auto"/>
        <w:jc w:val="left"/>
        <w:rPr>
          <w:b/>
          <w:bCs/>
        </w:rPr>
      </w:pPr>
      <w:r>
        <w:rPr>
          <w:b/>
          <w:bCs/>
          <w:noProof/>
        </w:rPr>
        <w:pict w14:anchorId="70C1B2E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6C4224A" w14:textId="154C48A0" w:rsidR="00D14BFA" w:rsidRDefault="00D14BFA" w:rsidP="00DF47D6">
      <w:pPr>
        <w:spacing w:after="0" w:line="240" w:lineRule="auto"/>
        <w:jc w:val="center"/>
        <w:rPr>
          <w:b/>
          <w:bCs/>
        </w:rPr>
      </w:pPr>
      <w:r w:rsidRPr="00D14BFA">
        <w:rPr>
          <w:b/>
          <w:bCs/>
        </w:rPr>
        <w:lastRenderedPageBreak/>
        <w:t xml:space="preserve">III. </w:t>
      </w:r>
      <w:r w:rsidR="003B63A9">
        <w:rPr>
          <w:b/>
          <w:bCs/>
        </w:rPr>
        <w:t>K</w:t>
      </w:r>
      <w:r w:rsidRPr="00D14BFA">
        <w:rPr>
          <w:b/>
          <w:bCs/>
        </w:rPr>
        <w:t>westie etyczne</w:t>
      </w:r>
    </w:p>
    <w:p w14:paraId="76C9E141" w14:textId="7D9AA32C" w:rsidR="00E56899" w:rsidRDefault="00E56899" w:rsidP="00DF47D6">
      <w:pPr>
        <w:spacing w:after="160" w:line="240" w:lineRule="auto"/>
        <w:jc w:val="center"/>
        <w:rPr>
          <w:b/>
          <w:bCs/>
        </w:rPr>
      </w:pPr>
      <w:r w:rsidRPr="00655635">
        <w:rPr>
          <w:color w:val="FF0000"/>
          <w:sz w:val="22"/>
        </w:rPr>
        <w:t>(</w:t>
      </w:r>
      <w:r w:rsidRPr="00916F5E">
        <w:rPr>
          <w:i/>
          <w:iCs/>
          <w:color w:val="FF0000"/>
          <w:sz w:val="22"/>
        </w:rPr>
        <w:t xml:space="preserve">sekcja </w:t>
      </w:r>
      <w:r w:rsidR="002B4277" w:rsidRPr="00916F5E">
        <w:rPr>
          <w:i/>
          <w:iCs/>
          <w:color w:val="FF0000"/>
          <w:sz w:val="22"/>
        </w:rPr>
        <w:t xml:space="preserve">NIE </w:t>
      </w:r>
      <w:r w:rsidRPr="00916F5E">
        <w:rPr>
          <w:i/>
          <w:iCs/>
          <w:color w:val="FF0000"/>
          <w:sz w:val="22"/>
        </w:rPr>
        <w:t>będzie udostępniona autorom</w:t>
      </w:r>
      <w:r w:rsidRPr="00655635">
        <w:rPr>
          <w:color w:val="FF0000"/>
          <w:sz w:val="22"/>
        </w:rPr>
        <w:t>)</w:t>
      </w:r>
      <w:r w:rsidRPr="00655635">
        <w:rPr>
          <w:color w:val="FF0000"/>
          <w:sz w:val="22"/>
        </w:rPr>
        <w:br/>
      </w:r>
      <w:r>
        <w:rPr>
          <w:rFonts w:cs="Times New Roman"/>
          <w:i/>
          <w:iCs/>
          <w:sz w:val="22"/>
        </w:rPr>
        <w:t xml:space="preserve">Jeśli na którekolwiek pytanie w poniższej tabeli zostanie udzielona odpowiedź „Tak”, </w:t>
      </w:r>
      <w:r>
        <w:rPr>
          <w:rFonts w:cs="Times New Roman"/>
          <w:i/>
          <w:iCs/>
          <w:sz w:val="22"/>
        </w:rPr>
        <w:br/>
        <w:t xml:space="preserve"> należy szczegółowo ustosunkować się do tego pytania w sekcji z uwagami dla redaktorów</w:t>
      </w:r>
      <w:r w:rsidRPr="00655635">
        <w:rPr>
          <w:rFonts w:cs="Times New Roman"/>
          <w:i/>
          <w:iCs/>
          <w:sz w:val="22"/>
        </w:rPr>
        <w:t>.</w:t>
      </w: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7588"/>
        <w:gridCol w:w="596"/>
        <w:gridCol w:w="605"/>
        <w:gridCol w:w="1410"/>
      </w:tblGrid>
      <w:tr w:rsidR="00BB613B" w:rsidRPr="00655635" w14:paraId="4B758B50" w14:textId="77777777" w:rsidTr="00EE6504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14B7" w14:textId="77777777" w:rsidR="00BB613B" w:rsidRPr="00655635" w:rsidRDefault="00BB613B" w:rsidP="00DF47D6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477D0E" w14:textId="77777777" w:rsidR="00BB613B" w:rsidRPr="00E52BA6" w:rsidRDefault="00BB613B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E52BA6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605" w:type="dxa"/>
            <w:vAlign w:val="center"/>
          </w:tcPr>
          <w:p w14:paraId="5F95745A" w14:textId="77777777" w:rsidR="00BB613B" w:rsidRPr="00E52BA6" w:rsidRDefault="00BB613B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E52BA6">
              <w:rPr>
                <w:rFonts w:cs="Times New Roman"/>
                <w:b/>
                <w:bCs/>
                <w:sz w:val="22"/>
              </w:rPr>
              <w:t>Nie</w:t>
            </w:r>
          </w:p>
        </w:tc>
        <w:tc>
          <w:tcPr>
            <w:tcW w:w="1410" w:type="dxa"/>
            <w:vAlign w:val="center"/>
          </w:tcPr>
          <w:p w14:paraId="039D7A9D" w14:textId="49CC2FAD" w:rsidR="00BB613B" w:rsidRPr="00E52BA6" w:rsidRDefault="00112C41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Trudno powiedzieć</w:t>
            </w:r>
          </w:p>
        </w:tc>
      </w:tr>
      <w:tr w:rsidR="00BB613B" w:rsidRPr="00655635" w14:paraId="384B79AC" w14:textId="77777777" w:rsidTr="00EE6504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6E5154" w14:textId="471F2540" w:rsidR="00BB613B" w:rsidRPr="00F603B4" w:rsidRDefault="00F21811" w:rsidP="00DF47D6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14BFA">
              <w:t xml:space="preserve">Czy w treści recenzji </w:t>
            </w:r>
            <w:r w:rsidR="002E540F">
              <w:t xml:space="preserve">obecne są jakiekolwiek </w:t>
            </w:r>
            <w:r w:rsidRPr="00D14BFA">
              <w:t>przejawy nierzetelności naukowej (np. plagiat, nieuprawnione przejęcie cudzych sformułowań, świadome zniekształcanie treści omawianej publikacji</w:t>
            </w:r>
            <w:r w:rsidR="001F59FB">
              <w:t>, itp.</w:t>
            </w:r>
            <w:r w:rsidRPr="00D14BFA">
              <w:t>)?</w:t>
            </w:r>
          </w:p>
        </w:tc>
        <w:tc>
          <w:tcPr>
            <w:tcW w:w="0" w:type="auto"/>
            <w:vAlign w:val="center"/>
          </w:tcPr>
          <w:p w14:paraId="5E32F87A" w14:textId="77777777" w:rsidR="00BB613B" w:rsidRPr="00655635" w:rsidRDefault="00BB613B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64734EFD" w14:textId="77777777" w:rsidR="00BB613B" w:rsidRPr="00655635" w:rsidRDefault="00BB613B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6AA249D" w14:textId="77777777" w:rsidR="00BB613B" w:rsidRPr="00655635" w:rsidRDefault="00BB613B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DE14CA" w:rsidRPr="00655635" w14:paraId="500DD333" w14:textId="77777777" w:rsidTr="00EE6504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DFF1FC" w14:textId="5476D088" w:rsidR="00DE14CA" w:rsidRPr="00F603B4" w:rsidRDefault="00F21811" w:rsidP="00DF47D6">
            <w:pPr>
              <w:spacing w:after="0" w:line="240" w:lineRule="auto"/>
              <w:jc w:val="left"/>
            </w:pPr>
            <w:r w:rsidRPr="00D14BFA">
              <w:t>Czy recenzja ujawnia możliwy konflikt interesów między autorem recenzji a autorem (autorami) omawianej publikacji (np. zależność służbowa, bliska relacja osobista, współautorstwo licznych prac</w:t>
            </w:r>
            <w:r w:rsidR="001F59FB">
              <w:t>, itp.</w:t>
            </w:r>
            <w:r w:rsidRPr="00D14BFA">
              <w:t>)?</w:t>
            </w:r>
          </w:p>
        </w:tc>
        <w:tc>
          <w:tcPr>
            <w:tcW w:w="0" w:type="auto"/>
            <w:vAlign w:val="center"/>
          </w:tcPr>
          <w:p w14:paraId="27531123" w14:textId="77777777" w:rsidR="00DE14CA" w:rsidRPr="00655635" w:rsidRDefault="00DE14CA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38C53538" w14:textId="77777777" w:rsidR="00DE14CA" w:rsidRPr="00655635" w:rsidRDefault="00DE14CA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0978674" w14:textId="77777777" w:rsidR="00DE14CA" w:rsidRPr="00655635" w:rsidRDefault="00DE14CA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DE14CA" w:rsidRPr="00655635" w14:paraId="0B423F60" w14:textId="77777777" w:rsidTr="00EE6504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DB41C9" w14:textId="677E2635" w:rsidR="00DE14CA" w:rsidRPr="00F603B4" w:rsidRDefault="00EA11F3" w:rsidP="00DF47D6">
            <w:pPr>
              <w:spacing w:after="0" w:line="240" w:lineRule="auto"/>
              <w:jc w:val="left"/>
            </w:pPr>
            <w:r w:rsidRPr="00D14BFA">
              <w:t xml:space="preserve">Czy istnieje podejrzenie, że znaczące fragmenty </w:t>
            </w:r>
            <w:r w:rsidRPr="00F603B4">
              <w:t xml:space="preserve">artykułu </w:t>
            </w:r>
            <w:r w:rsidRPr="00D14BFA">
              <w:t xml:space="preserve">zostały wygenerowane z użyciem narzędzi sztucznej inteligencji (AI) w sposób nieujawniony i niezgodny z Polityką AI </w:t>
            </w:r>
            <w:r w:rsidR="009846E2" w:rsidRPr="00F603B4">
              <w:t xml:space="preserve">obowiązującą w </w:t>
            </w:r>
            <w:r w:rsidRPr="00D14BFA">
              <w:t>czasopi</w:t>
            </w:r>
            <w:r w:rsidR="009846E2" w:rsidRPr="00F603B4">
              <w:t xml:space="preserve">śmie </w:t>
            </w:r>
            <w:r w:rsidRPr="00D14BFA">
              <w:t>SEeB?</w:t>
            </w:r>
          </w:p>
        </w:tc>
        <w:tc>
          <w:tcPr>
            <w:tcW w:w="0" w:type="auto"/>
            <w:vAlign w:val="center"/>
          </w:tcPr>
          <w:p w14:paraId="1A77A406" w14:textId="77777777" w:rsidR="00DE14CA" w:rsidRPr="00655635" w:rsidRDefault="00DE14CA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7ADC3226" w14:textId="77777777" w:rsidR="00DE14CA" w:rsidRPr="00655635" w:rsidRDefault="00DE14CA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C7CCFF1" w14:textId="77777777" w:rsidR="00DE14CA" w:rsidRPr="00655635" w:rsidRDefault="00DE14CA" w:rsidP="00DF47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7AADA01F" w14:textId="77777777" w:rsidR="00D14BFA" w:rsidRPr="00D14BFA" w:rsidRDefault="0025608C" w:rsidP="00DF47D6">
      <w:pPr>
        <w:spacing w:after="160" w:line="240" w:lineRule="auto"/>
        <w:jc w:val="left"/>
        <w:rPr>
          <w:b/>
          <w:bCs/>
        </w:rPr>
      </w:pPr>
      <w:r>
        <w:rPr>
          <w:b/>
          <w:bCs/>
          <w:noProof/>
        </w:rPr>
        <w:pict w14:anchorId="2CA2A39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1E4CF80" w14:textId="77777777" w:rsidR="00D14BFA" w:rsidRDefault="00D14BFA" w:rsidP="00DF47D6">
      <w:pPr>
        <w:spacing w:after="0" w:line="240" w:lineRule="auto"/>
        <w:jc w:val="center"/>
        <w:rPr>
          <w:b/>
          <w:bCs/>
        </w:rPr>
      </w:pPr>
      <w:r w:rsidRPr="00D14BFA">
        <w:rPr>
          <w:b/>
          <w:bCs/>
        </w:rPr>
        <w:t>IV. Rekomendacja końcowa</w:t>
      </w:r>
    </w:p>
    <w:p w14:paraId="269846FF" w14:textId="6307AEE4" w:rsidR="002B4277" w:rsidRDefault="002B4277" w:rsidP="00DF47D6">
      <w:pPr>
        <w:spacing w:after="60" w:line="240" w:lineRule="auto"/>
        <w:jc w:val="center"/>
        <w:rPr>
          <w:rFonts w:cs="Times New Roman"/>
          <w:i/>
          <w:iCs/>
          <w:color w:val="FF0000"/>
          <w:sz w:val="22"/>
        </w:rPr>
      </w:pPr>
      <w:r w:rsidRPr="00655635">
        <w:rPr>
          <w:rFonts w:cs="Times New Roman"/>
          <w:i/>
          <w:iCs/>
          <w:color w:val="FF0000"/>
          <w:sz w:val="22"/>
        </w:rPr>
        <w:t xml:space="preserve">(sekcja zostanie </w:t>
      </w:r>
      <w:r>
        <w:rPr>
          <w:rFonts w:cs="Times New Roman"/>
          <w:i/>
          <w:iCs/>
          <w:color w:val="FF0000"/>
          <w:sz w:val="22"/>
        </w:rPr>
        <w:t xml:space="preserve">udostępniona </w:t>
      </w:r>
      <w:r w:rsidRPr="00655635">
        <w:rPr>
          <w:rFonts w:cs="Times New Roman"/>
          <w:i/>
          <w:iCs/>
          <w:color w:val="FF0000"/>
          <w:sz w:val="22"/>
        </w:rPr>
        <w:t>autorom)</w:t>
      </w:r>
    </w:p>
    <w:p w14:paraId="08C9DFC0" w14:textId="4C112805" w:rsidR="008349C7" w:rsidRPr="00321720" w:rsidRDefault="00321720" w:rsidP="00DF47D6">
      <w:pPr>
        <w:spacing w:after="60" w:line="240" w:lineRule="auto"/>
        <w:jc w:val="center"/>
        <w:rPr>
          <w:rFonts w:cs="Times New Roman"/>
          <w:sz w:val="22"/>
        </w:rPr>
      </w:pPr>
      <w:r w:rsidRPr="00321720">
        <w:rPr>
          <w:rFonts w:cs="Times New Roman"/>
          <w:i/>
          <w:iCs/>
          <w:sz w:val="22"/>
        </w:rPr>
        <w:t xml:space="preserve">Zaznacz tylko </w:t>
      </w:r>
      <w:r w:rsidRPr="00E84543">
        <w:rPr>
          <w:rFonts w:cs="Times New Roman"/>
          <w:b/>
          <w:bCs/>
          <w:i/>
          <w:iCs/>
          <w:sz w:val="22"/>
        </w:rPr>
        <w:t>jedną</w:t>
      </w:r>
      <w:r w:rsidRPr="00321720">
        <w:rPr>
          <w:rFonts w:cs="Times New Roman"/>
          <w:i/>
          <w:iCs/>
          <w:sz w:val="22"/>
        </w:rPr>
        <w:t xml:space="preserve"> z poniższych opcji.</w:t>
      </w: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209"/>
        <w:gridCol w:w="939"/>
      </w:tblGrid>
      <w:tr w:rsidR="00240A6A" w:rsidRPr="00655635" w14:paraId="6537626F" w14:textId="77777777" w:rsidTr="00A607AC">
        <w:trPr>
          <w:trHeight w:val="397"/>
        </w:trPr>
        <w:tc>
          <w:tcPr>
            <w:tcW w:w="9209" w:type="dxa"/>
            <w:vAlign w:val="center"/>
          </w:tcPr>
          <w:p w14:paraId="45547C90" w14:textId="3AE0B08F" w:rsidR="00240A6A" w:rsidRPr="00A607AC" w:rsidRDefault="00240A6A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A607AC">
              <w:t>Przyjąć artykuł recenzyjny do druku w obecnej postaci</w:t>
            </w:r>
          </w:p>
        </w:tc>
        <w:tc>
          <w:tcPr>
            <w:tcW w:w="939" w:type="dxa"/>
            <w:vAlign w:val="center"/>
          </w:tcPr>
          <w:p w14:paraId="553B7654" w14:textId="77777777" w:rsidR="00240A6A" w:rsidRPr="00655635" w:rsidRDefault="00240A6A" w:rsidP="00DF47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A6A" w:rsidRPr="00655635" w14:paraId="525DD1B8" w14:textId="77777777" w:rsidTr="00A607AC">
        <w:trPr>
          <w:trHeight w:val="397"/>
        </w:trPr>
        <w:tc>
          <w:tcPr>
            <w:tcW w:w="9209" w:type="dxa"/>
            <w:vAlign w:val="center"/>
          </w:tcPr>
          <w:p w14:paraId="18C82813" w14:textId="24288989" w:rsidR="00240A6A" w:rsidRPr="00A607AC" w:rsidRDefault="00240A6A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A607AC">
              <w:t>Przyjąć artykuł recenzyjny po wprowadzeniu drobnych poprawek (bez ponownej recenzji)</w:t>
            </w:r>
          </w:p>
        </w:tc>
        <w:tc>
          <w:tcPr>
            <w:tcW w:w="939" w:type="dxa"/>
            <w:vAlign w:val="center"/>
          </w:tcPr>
          <w:p w14:paraId="51B61C05" w14:textId="77777777" w:rsidR="00240A6A" w:rsidRPr="00655635" w:rsidRDefault="00240A6A" w:rsidP="00DF47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A6A" w:rsidRPr="00655635" w14:paraId="10E3C8AE" w14:textId="77777777" w:rsidTr="00A607AC">
        <w:trPr>
          <w:trHeight w:val="397"/>
        </w:trPr>
        <w:tc>
          <w:tcPr>
            <w:tcW w:w="9209" w:type="dxa"/>
            <w:vAlign w:val="center"/>
          </w:tcPr>
          <w:p w14:paraId="74435AE1" w14:textId="7FB16CDC" w:rsidR="00240A6A" w:rsidRPr="00A607AC" w:rsidRDefault="00240A6A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A607AC">
              <w:t>Odes</w:t>
            </w:r>
            <w:r w:rsidRPr="00A607AC">
              <w:rPr>
                <w:rFonts w:cs="Times New Roman"/>
              </w:rPr>
              <w:t>ł</w:t>
            </w:r>
            <w:r w:rsidRPr="00A607AC">
              <w:t>a</w:t>
            </w:r>
            <w:r w:rsidRPr="00A607AC">
              <w:rPr>
                <w:rFonts w:cs="Times New Roman"/>
              </w:rPr>
              <w:t>ć</w:t>
            </w:r>
            <w:r w:rsidRPr="00A607AC">
              <w:t xml:space="preserve"> autorowi do </w:t>
            </w:r>
            <w:r w:rsidR="001E73E2">
              <w:t>gruntownej korekty</w:t>
            </w:r>
            <w:r w:rsidRPr="00A607AC">
              <w:t xml:space="preserve"> z </w:t>
            </w:r>
            <w:r w:rsidR="00F95EAB">
              <w:t xml:space="preserve">sugestią </w:t>
            </w:r>
            <w:r w:rsidRPr="00A607AC">
              <w:t>ponownej recenzji</w:t>
            </w:r>
          </w:p>
        </w:tc>
        <w:tc>
          <w:tcPr>
            <w:tcW w:w="939" w:type="dxa"/>
            <w:vAlign w:val="center"/>
          </w:tcPr>
          <w:p w14:paraId="57025E2D" w14:textId="77777777" w:rsidR="00240A6A" w:rsidRPr="00655635" w:rsidRDefault="00240A6A" w:rsidP="00DF47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A6A" w:rsidRPr="00655635" w14:paraId="66814EEC" w14:textId="77777777" w:rsidTr="00A607AC">
        <w:trPr>
          <w:trHeight w:val="397"/>
        </w:trPr>
        <w:tc>
          <w:tcPr>
            <w:tcW w:w="9209" w:type="dxa"/>
            <w:vAlign w:val="center"/>
          </w:tcPr>
          <w:p w14:paraId="0D967702" w14:textId="6285733A" w:rsidR="00240A6A" w:rsidRPr="00A607AC" w:rsidRDefault="000237E9" w:rsidP="00DF47D6">
            <w:pPr>
              <w:spacing w:after="0" w:line="240" w:lineRule="auto"/>
              <w:jc w:val="left"/>
              <w:rPr>
                <w:szCs w:val="24"/>
              </w:rPr>
            </w:pPr>
            <w:r w:rsidRPr="00A607AC">
              <w:t>Odrzuci</w:t>
            </w:r>
            <w:r w:rsidRPr="00A607AC">
              <w:rPr>
                <w:rFonts w:cs="Times New Roman"/>
              </w:rPr>
              <w:t>ć</w:t>
            </w:r>
            <w:r w:rsidRPr="00A607AC">
              <w:t xml:space="preserve"> artyku</w:t>
            </w:r>
            <w:r w:rsidRPr="00A607AC">
              <w:rPr>
                <w:rFonts w:cs="Times New Roman"/>
              </w:rPr>
              <w:t>ł</w:t>
            </w:r>
            <w:r w:rsidRPr="00A607AC">
              <w:t xml:space="preserve"> recenzyjny</w:t>
            </w:r>
          </w:p>
        </w:tc>
        <w:tc>
          <w:tcPr>
            <w:tcW w:w="939" w:type="dxa"/>
            <w:vAlign w:val="center"/>
          </w:tcPr>
          <w:p w14:paraId="60603941" w14:textId="77777777" w:rsidR="00240A6A" w:rsidRPr="00655635" w:rsidRDefault="00240A6A" w:rsidP="00DF47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237E9" w:rsidRPr="00655635" w14:paraId="235A2BB8" w14:textId="77777777" w:rsidTr="00A607AC">
        <w:trPr>
          <w:trHeight w:val="397"/>
        </w:trPr>
        <w:tc>
          <w:tcPr>
            <w:tcW w:w="9209" w:type="dxa"/>
            <w:vAlign w:val="center"/>
          </w:tcPr>
          <w:p w14:paraId="0D23B452" w14:textId="7DAACE5D" w:rsidR="000237E9" w:rsidRPr="00A607AC" w:rsidRDefault="000237E9" w:rsidP="00DF47D6">
            <w:pPr>
              <w:spacing w:after="0" w:line="240" w:lineRule="auto"/>
              <w:jc w:val="left"/>
            </w:pPr>
            <w:r w:rsidRPr="00A607AC">
              <w:t>Zasugerować zgłoszenie artykułu</w:t>
            </w:r>
            <w:r w:rsidR="00F95EAB">
              <w:t xml:space="preserve"> recenzyjnego</w:t>
            </w:r>
            <w:r w:rsidRPr="00A607AC">
              <w:t xml:space="preserve"> do innego czasopisma</w:t>
            </w:r>
          </w:p>
        </w:tc>
        <w:tc>
          <w:tcPr>
            <w:tcW w:w="939" w:type="dxa"/>
            <w:vAlign w:val="center"/>
          </w:tcPr>
          <w:p w14:paraId="2DC96CA8" w14:textId="77777777" w:rsidR="000237E9" w:rsidRPr="00655635" w:rsidRDefault="000237E9" w:rsidP="00DF47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23B2BB43" w14:textId="77777777" w:rsidR="00D14BFA" w:rsidRPr="00D14BFA" w:rsidRDefault="0025608C" w:rsidP="00DF47D6">
      <w:pPr>
        <w:spacing w:after="160" w:line="240" w:lineRule="auto"/>
        <w:jc w:val="left"/>
        <w:rPr>
          <w:b/>
          <w:bCs/>
        </w:rPr>
      </w:pPr>
      <w:r>
        <w:rPr>
          <w:b/>
          <w:bCs/>
          <w:noProof/>
        </w:rPr>
        <w:pict w14:anchorId="6407396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AC6BF1A" w14:textId="6D01D49C" w:rsidR="00D14BFA" w:rsidRPr="00D14BFA" w:rsidRDefault="00D14BFA" w:rsidP="00DF47D6">
      <w:pPr>
        <w:spacing w:after="0" w:line="240" w:lineRule="auto"/>
        <w:jc w:val="center"/>
        <w:rPr>
          <w:b/>
          <w:bCs/>
        </w:rPr>
      </w:pPr>
      <w:r w:rsidRPr="00D14BFA">
        <w:rPr>
          <w:b/>
          <w:bCs/>
        </w:rPr>
        <w:t xml:space="preserve">V. Uwagi </w:t>
      </w:r>
      <w:r w:rsidR="00BE5A63">
        <w:rPr>
          <w:b/>
          <w:bCs/>
        </w:rPr>
        <w:t>i podpowiedzi dla autorów</w:t>
      </w:r>
    </w:p>
    <w:p w14:paraId="7775D610" w14:textId="77777777" w:rsidR="004135EF" w:rsidRPr="00655635" w:rsidRDefault="004135EF" w:rsidP="00DF47D6">
      <w:pPr>
        <w:spacing w:after="0" w:line="240" w:lineRule="auto"/>
        <w:jc w:val="center"/>
        <w:rPr>
          <w:rFonts w:cs="Times New Roman"/>
          <w:sz w:val="22"/>
        </w:rPr>
      </w:pPr>
      <w:r w:rsidRPr="00655635">
        <w:rPr>
          <w:rFonts w:cs="Times New Roman"/>
          <w:i/>
          <w:iCs/>
          <w:color w:val="FF0000"/>
          <w:sz w:val="22"/>
        </w:rPr>
        <w:t xml:space="preserve">(sekcja zostanie </w:t>
      </w:r>
      <w:r>
        <w:rPr>
          <w:rFonts w:cs="Times New Roman"/>
          <w:i/>
          <w:iCs/>
          <w:color w:val="FF0000"/>
          <w:sz w:val="22"/>
        </w:rPr>
        <w:t xml:space="preserve">udostępniona </w:t>
      </w:r>
      <w:r w:rsidRPr="00655635">
        <w:rPr>
          <w:rFonts w:cs="Times New Roman"/>
          <w:i/>
          <w:iCs/>
          <w:color w:val="FF0000"/>
          <w:sz w:val="22"/>
        </w:rPr>
        <w:t>autorom)</w:t>
      </w:r>
    </w:p>
    <w:p w14:paraId="14127DE0" w14:textId="77777777" w:rsidR="00553572" w:rsidRDefault="007C44AA" w:rsidP="00DF47D6">
      <w:pPr>
        <w:spacing w:before="120" w:after="60" w:line="240" w:lineRule="auto"/>
        <w:rPr>
          <w:rFonts w:cs="Times New Roman"/>
          <w:i/>
          <w:iCs/>
          <w:sz w:val="22"/>
        </w:rPr>
      </w:pPr>
      <w:r w:rsidRPr="00655635">
        <w:rPr>
          <w:rFonts w:cs="Times New Roman"/>
          <w:i/>
          <w:iCs/>
          <w:sz w:val="22"/>
        </w:rPr>
        <w:t>Recenzenci mogą zapisywać szczegółowe komentarze poniżej lub w osobnym pliku, odwołując się do numerów wierszy tekstu, mogą też dokonywać poprawek bezpośrednio w tekście artykułu (w trybie śledź zmiany) lub wykorzystać do tego funkcję komentarzy.</w:t>
      </w:r>
      <w:r w:rsidR="00694835">
        <w:rPr>
          <w:rFonts w:cs="Times New Roman"/>
          <w:i/>
          <w:iCs/>
          <w:sz w:val="22"/>
        </w:rPr>
        <w:t xml:space="preserve"> </w:t>
      </w:r>
    </w:p>
    <w:p w14:paraId="4493C6D4" w14:textId="580554B2" w:rsidR="000026C4" w:rsidRPr="00424F4E" w:rsidRDefault="000026C4" w:rsidP="00DF47D6">
      <w:pPr>
        <w:spacing w:after="160" w:line="240" w:lineRule="auto"/>
        <w:jc w:val="left"/>
      </w:pPr>
      <w:r w:rsidRPr="00424F4E">
        <w:t>.....................................................</w:t>
      </w:r>
      <w:r w:rsidR="00093D52" w:rsidRPr="00424F4E">
        <w:t>..................................................</w:t>
      </w:r>
      <w:r w:rsidRPr="00424F4E">
        <w:t>...................................................................</w:t>
      </w:r>
      <w:r w:rsidRPr="00424F4E">
        <w:br/>
        <w:t>..............................</w:t>
      </w:r>
      <w:r w:rsidR="00093D52" w:rsidRPr="00424F4E">
        <w:t>..................................................</w:t>
      </w:r>
      <w:r w:rsidRPr="00424F4E">
        <w:t>..........................................................................................</w:t>
      </w:r>
    </w:p>
    <w:p w14:paraId="0AD8F9B5" w14:textId="77777777" w:rsidR="00AA7774" w:rsidRPr="00D14BFA" w:rsidRDefault="0025608C" w:rsidP="00DF47D6">
      <w:pPr>
        <w:spacing w:after="160" w:line="240" w:lineRule="auto"/>
        <w:jc w:val="left"/>
        <w:rPr>
          <w:b/>
          <w:bCs/>
        </w:rPr>
      </w:pPr>
      <w:r>
        <w:rPr>
          <w:b/>
          <w:bCs/>
          <w:noProof/>
        </w:rPr>
        <w:pict w14:anchorId="2F93084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7CC819E" w14:textId="28D1DE72" w:rsidR="000026C4" w:rsidRDefault="000026C4" w:rsidP="00DF47D6">
      <w:pPr>
        <w:spacing w:before="160" w:after="0" w:line="240" w:lineRule="auto"/>
        <w:jc w:val="center"/>
        <w:rPr>
          <w:b/>
          <w:bCs/>
        </w:rPr>
      </w:pPr>
      <w:r>
        <w:rPr>
          <w:b/>
          <w:bCs/>
        </w:rPr>
        <w:t>VI. U</w:t>
      </w:r>
      <w:r w:rsidRPr="000026C4">
        <w:rPr>
          <w:b/>
          <w:bCs/>
        </w:rPr>
        <w:t>wagi  dla  redaktorów</w:t>
      </w:r>
    </w:p>
    <w:p w14:paraId="00F2EA2D" w14:textId="287C68C8" w:rsidR="000026C4" w:rsidRPr="00655635" w:rsidRDefault="000026C4" w:rsidP="00DF47D6">
      <w:pPr>
        <w:spacing w:after="60" w:line="240" w:lineRule="auto"/>
        <w:jc w:val="center"/>
        <w:rPr>
          <w:rFonts w:cs="Times New Roman"/>
          <w:szCs w:val="24"/>
        </w:rPr>
      </w:pPr>
      <w:r w:rsidRPr="00655635">
        <w:rPr>
          <w:rFonts w:cs="Times New Roman"/>
          <w:i/>
          <w:iCs/>
          <w:color w:val="FF0000"/>
          <w:sz w:val="22"/>
        </w:rPr>
        <w:t xml:space="preserve">(sekcja  NIE  zostanie </w:t>
      </w:r>
      <w:r>
        <w:rPr>
          <w:rFonts w:cs="Times New Roman"/>
          <w:i/>
          <w:iCs/>
          <w:color w:val="FF0000"/>
          <w:sz w:val="22"/>
        </w:rPr>
        <w:t>udostępniona</w:t>
      </w:r>
      <w:r w:rsidRPr="00655635">
        <w:rPr>
          <w:rFonts w:cs="Times New Roman"/>
          <w:i/>
          <w:iCs/>
          <w:color w:val="FF0000"/>
          <w:sz w:val="22"/>
        </w:rPr>
        <w:t xml:space="preserve"> autorom)</w:t>
      </w:r>
    </w:p>
    <w:p w14:paraId="66458829" w14:textId="77777777" w:rsidR="00AA7774" w:rsidRPr="00424F4E" w:rsidRDefault="00AA7774" w:rsidP="00DF47D6">
      <w:pPr>
        <w:spacing w:after="160" w:line="240" w:lineRule="auto"/>
        <w:jc w:val="left"/>
      </w:pPr>
      <w:r w:rsidRPr="00424F4E">
        <w:t>..........................................................................................................................................................................</w:t>
      </w:r>
      <w:r w:rsidRPr="00424F4E">
        <w:br/>
        <w:t>..........................................................................................................................................................................</w:t>
      </w:r>
    </w:p>
    <w:p w14:paraId="67092B51" w14:textId="3906B441" w:rsidR="00D03B55" w:rsidRPr="00B0280B" w:rsidRDefault="00D03B55" w:rsidP="00DF47D6">
      <w:pPr>
        <w:spacing w:after="0" w:line="240" w:lineRule="auto"/>
        <w:rPr>
          <w:rFonts w:cs="Times New Roman"/>
          <w:sz w:val="16"/>
          <w:szCs w:val="16"/>
        </w:rPr>
      </w:pPr>
    </w:p>
    <w:p w14:paraId="31B9BF84" w14:textId="779670B1" w:rsidR="0073105E" w:rsidRPr="00655635" w:rsidRDefault="00507EFA" w:rsidP="00DF47D6">
      <w:pPr>
        <w:spacing w:before="240" w:line="240" w:lineRule="auto"/>
        <w:rPr>
          <w:rFonts w:cs="Times New Roman"/>
          <w:szCs w:val="24"/>
        </w:rPr>
      </w:pPr>
      <w:r w:rsidRPr="00655635">
        <w:rPr>
          <w:rFonts w:cs="Times New Roman"/>
          <w:b/>
          <w:bCs/>
          <w:szCs w:val="24"/>
        </w:rPr>
        <w:t>Imię i nazwisko oraz e-mail recenzenta</w:t>
      </w:r>
      <w:r w:rsidR="0073105E" w:rsidRPr="00655635">
        <w:rPr>
          <w:rFonts w:cs="Times New Roman"/>
          <w:b/>
          <w:bCs/>
          <w:szCs w:val="24"/>
        </w:rPr>
        <w:t>:</w:t>
      </w:r>
      <w:r w:rsidR="0073105E" w:rsidRPr="00655635">
        <w:rPr>
          <w:rFonts w:cs="Times New Roman"/>
          <w:szCs w:val="24"/>
        </w:rPr>
        <w:t xml:space="preserve"> ………………………………………</w:t>
      </w:r>
      <w:r w:rsidR="00AB4652" w:rsidRPr="00655635">
        <w:rPr>
          <w:rFonts w:cs="Times New Roman"/>
          <w:szCs w:val="24"/>
        </w:rPr>
        <w:t>………</w:t>
      </w:r>
      <w:r w:rsidRPr="00655635">
        <w:rPr>
          <w:rFonts w:cs="Times New Roman"/>
          <w:szCs w:val="24"/>
        </w:rPr>
        <w:t xml:space="preserve"> </w:t>
      </w:r>
    </w:p>
    <w:p w14:paraId="54DB1654" w14:textId="0AFE92C0" w:rsidR="00FC55DB" w:rsidRPr="00655635" w:rsidRDefault="00507EFA" w:rsidP="00DF47D6">
      <w:pPr>
        <w:spacing w:line="240" w:lineRule="auto"/>
        <w:rPr>
          <w:rFonts w:cs="Times New Roman"/>
          <w:caps/>
          <w:szCs w:val="24"/>
        </w:rPr>
      </w:pPr>
      <w:r w:rsidRPr="00655635">
        <w:rPr>
          <w:rFonts w:cs="Times New Roman"/>
          <w:b/>
          <w:bCs/>
          <w:szCs w:val="24"/>
        </w:rPr>
        <w:t>Afiliacja recenzenta</w:t>
      </w:r>
      <w:r w:rsidR="00FC55DB" w:rsidRPr="00655635">
        <w:rPr>
          <w:rFonts w:cs="Times New Roman"/>
          <w:caps/>
          <w:szCs w:val="24"/>
        </w:rPr>
        <w:t xml:space="preserve">: </w:t>
      </w:r>
      <w:r w:rsidR="0073105E" w:rsidRPr="00655635">
        <w:rPr>
          <w:rFonts w:cs="Times New Roman"/>
          <w:caps/>
          <w:szCs w:val="24"/>
        </w:rPr>
        <w:t>……………………………………………………...</w:t>
      </w:r>
      <w:r w:rsidR="00AB4652" w:rsidRPr="00655635">
        <w:rPr>
          <w:rFonts w:cs="Times New Roman"/>
          <w:caps/>
          <w:szCs w:val="24"/>
        </w:rPr>
        <w:t>.</w:t>
      </w:r>
    </w:p>
    <w:p w14:paraId="33908951" w14:textId="67A886FF" w:rsidR="00CA6445" w:rsidRPr="00655635" w:rsidRDefault="00507EFA" w:rsidP="00DF47D6">
      <w:pPr>
        <w:spacing w:line="240" w:lineRule="auto"/>
        <w:rPr>
          <w:rFonts w:cs="Times New Roman"/>
          <w:szCs w:val="24"/>
        </w:rPr>
      </w:pPr>
      <w:r w:rsidRPr="00655635">
        <w:rPr>
          <w:rFonts w:cs="Times New Roman"/>
          <w:b/>
          <w:bCs/>
          <w:szCs w:val="24"/>
        </w:rPr>
        <w:t>Data i podpis</w:t>
      </w:r>
      <w:r w:rsidR="00CA6445" w:rsidRPr="00655635">
        <w:rPr>
          <w:rFonts w:cs="Times New Roman"/>
          <w:b/>
          <w:bCs/>
          <w:szCs w:val="24"/>
        </w:rPr>
        <w:t>:</w:t>
      </w:r>
      <w:r w:rsidR="00CA6445" w:rsidRPr="00655635">
        <w:rPr>
          <w:rFonts w:cs="Times New Roman"/>
          <w:szCs w:val="24"/>
        </w:rPr>
        <w:t xml:space="preserve"> ………………</w:t>
      </w:r>
      <w:r w:rsidR="0073105E" w:rsidRPr="00655635">
        <w:rPr>
          <w:rFonts w:cs="Times New Roman"/>
          <w:szCs w:val="24"/>
        </w:rPr>
        <w:t>……………………………</w:t>
      </w:r>
      <w:r w:rsidR="00AB4652" w:rsidRPr="00655635">
        <w:rPr>
          <w:rFonts w:cs="Times New Roman"/>
          <w:szCs w:val="24"/>
        </w:rPr>
        <w:t>……………</w:t>
      </w:r>
    </w:p>
    <w:p w14:paraId="30598BE4" w14:textId="77777777" w:rsidR="00DF47D6" w:rsidRPr="00655635" w:rsidRDefault="00DF47D6">
      <w:pPr>
        <w:spacing w:line="240" w:lineRule="auto"/>
        <w:rPr>
          <w:rFonts w:cs="Times New Roman"/>
          <w:szCs w:val="24"/>
        </w:rPr>
      </w:pPr>
    </w:p>
    <w:sectPr w:rsidR="00DF47D6" w:rsidRPr="00655635" w:rsidSect="00B45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F713" w14:textId="77777777" w:rsidR="0025608C" w:rsidRDefault="0025608C" w:rsidP="00BB7E68">
      <w:pPr>
        <w:spacing w:after="0" w:line="240" w:lineRule="auto"/>
      </w:pPr>
      <w:r>
        <w:separator/>
      </w:r>
    </w:p>
  </w:endnote>
  <w:endnote w:type="continuationSeparator" w:id="0">
    <w:p w14:paraId="3FD4E07B" w14:textId="77777777" w:rsidR="0025608C" w:rsidRDefault="0025608C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6C50" w14:textId="77777777" w:rsidR="004D72CC" w:rsidRDefault="004D7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306E" w14:textId="77777777" w:rsidR="004D72CC" w:rsidRDefault="004D72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41AF" w14:textId="77777777" w:rsidR="0025608C" w:rsidRDefault="0025608C" w:rsidP="00BB7E68">
      <w:pPr>
        <w:spacing w:after="0" w:line="240" w:lineRule="auto"/>
      </w:pPr>
      <w:r>
        <w:separator/>
      </w:r>
    </w:p>
  </w:footnote>
  <w:footnote w:type="continuationSeparator" w:id="0">
    <w:p w14:paraId="056A259F" w14:textId="77777777" w:rsidR="0025608C" w:rsidRDefault="0025608C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4BA7" w14:textId="77777777" w:rsidR="004D72CC" w:rsidRDefault="004D72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36B2" w14:textId="77777777" w:rsidR="004D72CC" w:rsidRDefault="004D72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903" w14:textId="283B899F" w:rsidR="00BB7E68" w:rsidRPr="00C51D2F" w:rsidRDefault="00952AC5" w:rsidP="00C51D2F">
    <w:pPr>
      <w:pStyle w:val="Nagwek1"/>
      <w:spacing w:afterLines="30" w:after="72"/>
      <w:ind w:right="1418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A8F9FB" wp14:editId="470FBA30">
          <wp:simplePos x="0" y="0"/>
          <wp:positionH relativeFrom="column">
            <wp:posOffset>5409754</wp:posOffset>
          </wp:positionH>
          <wp:positionV relativeFrom="paragraph">
            <wp:posOffset>5034</wp:posOffset>
          </wp:positionV>
          <wp:extent cx="1334483" cy="5715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8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B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614C22F" wp14:editId="0BAFCB31">
          <wp:simplePos x="0" y="0"/>
          <wp:positionH relativeFrom="column">
            <wp:posOffset>-222927</wp:posOffset>
          </wp:positionH>
          <wp:positionV relativeFrom="page">
            <wp:posOffset>247413</wp:posOffset>
          </wp:positionV>
          <wp:extent cx="819150" cy="77978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B06FBA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49192E" wp14:editId="547635F6">
          <wp:simplePos x="0" y="0"/>
          <wp:positionH relativeFrom="column">
            <wp:posOffset>8137208</wp:posOffset>
          </wp:positionH>
          <wp:positionV relativeFrom="page">
            <wp:posOffset>280035</wp:posOffset>
          </wp:positionV>
          <wp:extent cx="1095375" cy="819150"/>
          <wp:effectExtent l="0" t="0" r="0" b="0"/>
          <wp:wrapTight wrapText="bothSides">
            <wp:wrapPolygon edited="0">
              <wp:start x="9016" y="502"/>
              <wp:lineTo x="6762" y="2009"/>
              <wp:lineTo x="2630" y="7033"/>
              <wp:lineTo x="2630" y="11553"/>
              <wp:lineTo x="4508" y="17581"/>
              <wp:lineTo x="7137" y="19591"/>
              <wp:lineTo x="7889" y="20595"/>
              <wp:lineTo x="13148" y="20595"/>
              <wp:lineTo x="14650" y="17581"/>
              <wp:lineTo x="18407" y="14065"/>
              <wp:lineTo x="18783" y="9042"/>
              <wp:lineTo x="16904" y="2512"/>
              <wp:lineTo x="12021" y="502"/>
              <wp:lineTo x="9016" y="502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4D72CC">
      <w:rPr>
        <w:b/>
        <w:sz w:val="28"/>
        <w:szCs w:val="28"/>
      </w:rPr>
      <w:t>Studia  Ecologiae  et  Bioethicae</w:t>
    </w:r>
    <w:r w:rsidR="00BB7E68" w:rsidRPr="004D72CC">
      <w:rPr>
        <w:b/>
        <w:spacing w:val="-20"/>
        <w:sz w:val="28"/>
        <w:szCs w:val="28"/>
      </w:rPr>
      <w:t xml:space="preserve"> </w:t>
    </w:r>
    <w:r w:rsidR="00BB7E68" w:rsidRPr="004D72CC">
      <w:rPr>
        <w:b/>
        <w:spacing w:val="-20"/>
        <w:sz w:val="28"/>
        <w:szCs w:val="28"/>
      </w:rPr>
      <w:br/>
    </w:r>
    <w:r w:rsidR="004D72CC" w:rsidRPr="004D72CC">
      <w:rPr>
        <w:b/>
        <w:smallCaps/>
        <w:sz w:val="24"/>
        <w:szCs w:val="24"/>
      </w:rPr>
      <w:t xml:space="preserve">Uniwersytet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Kardynała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Stefana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Wyszyńskiego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w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Warszawie </w:t>
    </w:r>
    <w:r w:rsidR="00BB7E68" w:rsidRPr="004D72CC">
      <w:rPr>
        <w:b/>
        <w:smallCaps/>
        <w:sz w:val="28"/>
      </w:rPr>
      <w:br/>
    </w:r>
    <w:r w:rsidR="00BB7E68" w:rsidRPr="004D72CC">
      <w:t xml:space="preserve">ul. Wóycickiego 1/3, </w:t>
    </w:r>
    <w:r w:rsidR="004D72CC" w:rsidRPr="004D72CC">
      <w:t xml:space="preserve">budynek </w:t>
    </w:r>
    <w:r w:rsidR="00BB7E68" w:rsidRPr="004D72CC">
      <w:t xml:space="preserve">23, </w:t>
    </w:r>
    <w:r w:rsidR="004D72CC">
      <w:t xml:space="preserve">pokój </w:t>
    </w:r>
    <w:r w:rsidR="00BB7E68" w:rsidRPr="004D72CC">
      <w:t>2</w:t>
    </w:r>
    <w:r w:rsidR="00B46203" w:rsidRPr="004D72CC">
      <w:t>1</w:t>
    </w:r>
    <w:r w:rsidR="00BB7E68" w:rsidRPr="004D72CC">
      <w:t xml:space="preserve">3, </w:t>
    </w:r>
    <w:r w:rsidR="00B06FBA" w:rsidRPr="004D72CC">
      <w:t>01-938 Wars</w:t>
    </w:r>
    <w:r w:rsidR="004D72CC">
      <w:t>z</w:t>
    </w:r>
    <w:r w:rsidR="00B06FBA" w:rsidRPr="004D72CC">
      <w:t>aw</w:t>
    </w:r>
    <w:r w:rsidR="004D72CC">
      <w:t>a</w:t>
    </w:r>
    <w:r w:rsidR="00B06FBA" w:rsidRPr="004D72CC">
      <w:t xml:space="preserve"> </w:t>
    </w:r>
    <w:r w:rsidR="004D72CC">
      <w:br/>
      <w:t xml:space="preserve">e-mail: </w:t>
    </w:r>
    <w:r w:rsidR="00BB7E68" w:rsidRPr="004D72CC">
      <w:t>seib@uksw.edu.pl</w:t>
    </w:r>
    <w:r w:rsidR="004D72CC">
      <w:t xml:space="preserve">    www.seib.uksw.edu.pl </w:t>
    </w:r>
  </w:p>
  <w:p w14:paraId="79150957" w14:textId="477CEEC7" w:rsidR="00BB7E68" w:rsidRPr="004D72CC" w:rsidRDefault="00BB7E68" w:rsidP="00957DB9">
    <w:pPr>
      <w:pStyle w:val="Tekstpodstawowy"/>
      <w:jc w:val="center"/>
    </w:pPr>
    <w:r w:rsidRPr="004D72CC">
      <w:rPr>
        <w:sz w:val="16"/>
        <w:szCs w:val="16"/>
      </w:rPr>
      <w:t>_____________________________</w:t>
    </w:r>
    <w:r w:rsidR="009A2C05" w:rsidRPr="004D72CC">
      <w:rPr>
        <w:sz w:val="16"/>
        <w:szCs w:val="16"/>
      </w:rPr>
      <w:t>_____</w:t>
    </w:r>
    <w:r w:rsidRPr="004D72CC">
      <w:rPr>
        <w:sz w:val="16"/>
        <w:szCs w:val="16"/>
      </w:rPr>
      <w:t>__________________________________________________________________</w:t>
    </w:r>
    <w:r w:rsidR="00957DB9" w:rsidRPr="004D72CC">
      <w:rPr>
        <w:sz w:val="16"/>
        <w:szCs w:val="16"/>
      </w:rPr>
      <w:t>_______</w:t>
    </w:r>
    <w:r w:rsidRPr="004D72CC">
      <w:rPr>
        <w:sz w:val="16"/>
        <w:szCs w:val="16"/>
      </w:rPr>
      <w:t>____________________</w:t>
    </w:r>
  </w:p>
  <w:p w14:paraId="4F75086A" w14:textId="77777777" w:rsidR="00BB7E68" w:rsidRPr="004D72CC" w:rsidRDefault="00BB7E68" w:rsidP="00BB7E68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2F7"/>
    <w:multiLevelType w:val="multilevel"/>
    <w:tmpl w:val="2B76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327A"/>
    <w:multiLevelType w:val="multilevel"/>
    <w:tmpl w:val="7684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739D"/>
    <w:multiLevelType w:val="multilevel"/>
    <w:tmpl w:val="4032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4"/>
  </w:num>
  <w:num w:numId="2" w16cid:durableId="242882052">
    <w:abstractNumId w:val="5"/>
  </w:num>
  <w:num w:numId="3" w16cid:durableId="378937114">
    <w:abstractNumId w:val="1"/>
  </w:num>
  <w:num w:numId="4" w16cid:durableId="259677759">
    <w:abstractNumId w:val="6"/>
  </w:num>
  <w:num w:numId="5" w16cid:durableId="1028533183">
    <w:abstractNumId w:val="7"/>
  </w:num>
  <w:num w:numId="6" w16cid:durableId="993801409">
    <w:abstractNumId w:val="2"/>
  </w:num>
  <w:num w:numId="7" w16cid:durableId="1304432117">
    <w:abstractNumId w:val="0"/>
  </w:num>
  <w:num w:numId="8" w16cid:durableId="22841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26C4"/>
    <w:rsid w:val="00004143"/>
    <w:rsid w:val="00011551"/>
    <w:rsid w:val="000237E9"/>
    <w:rsid w:val="00053953"/>
    <w:rsid w:val="000608A4"/>
    <w:rsid w:val="00075406"/>
    <w:rsid w:val="00093D52"/>
    <w:rsid w:val="000A35A1"/>
    <w:rsid w:val="000B7E18"/>
    <w:rsid w:val="000C1EE7"/>
    <w:rsid w:val="000C6290"/>
    <w:rsid w:val="000F5166"/>
    <w:rsid w:val="00107354"/>
    <w:rsid w:val="00112C41"/>
    <w:rsid w:val="00120F4F"/>
    <w:rsid w:val="00143102"/>
    <w:rsid w:val="00166969"/>
    <w:rsid w:val="001737B0"/>
    <w:rsid w:val="00190467"/>
    <w:rsid w:val="001B62D2"/>
    <w:rsid w:val="001E73E2"/>
    <w:rsid w:val="001F59FB"/>
    <w:rsid w:val="002137D8"/>
    <w:rsid w:val="0022343F"/>
    <w:rsid w:val="00233DD7"/>
    <w:rsid w:val="00240A6A"/>
    <w:rsid w:val="002448CD"/>
    <w:rsid w:val="00250594"/>
    <w:rsid w:val="0025608C"/>
    <w:rsid w:val="00261216"/>
    <w:rsid w:val="00284962"/>
    <w:rsid w:val="0028546C"/>
    <w:rsid w:val="002B4277"/>
    <w:rsid w:val="002D0E5D"/>
    <w:rsid w:val="002E2236"/>
    <w:rsid w:val="002E540F"/>
    <w:rsid w:val="002E735A"/>
    <w:rsid w:val="00307710"/>
    <w:rsid w:val="00321720"/>
    <w:rsid w:val="0032392D"/>
    <w:rsid w:val="003506CD"/>
    <w:rsid w:val="0036266B"/>
    <w:rsid w:val="00370862"/>
    <w:rsid w:val="00371DBB"/>
    <w:rsid w:val="0037402C"/>
    <w:rsid w:val="003B4695"/>
    <w:rsid w:val="003B63A9"/>
    <w:rsid w:val="003F1988"/>
    <w:rsid w:val="003F1AC0"/>
    <w:rsid w:val="00410994"/>
    <w:rsid w:val="004135EF"/>
    <w:rsid w:val="0041550D"/>
    <w:rsid w:val="00422B0B"/>
    <w:rsid w:val="00424F4E"/>
    <w:rsid w:val="004278CE"/>
    <w:rsid w:val="004348FA"/>
    <w:rsid w:val="00446382"/>
    <w:rsid w:val="00471E7F"/>
    <w:rsid w:val="00475603"/>
    <w:rsid w:val="00493131"/>
    <w:rsid w:val="004C2567"/>
    <w:rsid w:val="004D6B6E"/>
    <w:rsid w:val="004D72CC"/>
    <w:rsid w:val="00507EFA"/>
    <w:rsid w:val="005323D7"/>
    <w:rsid w:val="00553572"/>
    <w:rsid w:val="005E4C68"/>
    <w:rsid w:val="005E4DBD"/>
    <w:rsid w:val="006046DF"/>
    <w:rsid w:val="00604BE1"/>
    <w:rsid w:val="00632D0F"/>
    <w:rsid w:val="00655635"/>
    <w:rsid w:val="00694835"/>
    <w:rsid w:val="006E2D01"/>
    <w:rsid w:val="006F1CE9"/>
    <w:rsid w:val="006F208B"/>
    <w:rsid w:val="00716D88"/>
    <w:rsid w:val="0073105E"/>
    <w:rsid w:val="0076501C"/>
    <w:rsid w:val="007B75DC"/>
    <w:rsid w:val="007B7DC1"/>
    <w:rsid w:val="007C44AA"/>
    <w:rsid w:val="008243D1"/>
    <w:rsid w:val="008349C7"/>
    <w:rsid w:val="00846C3B"/>
    <w:rsid w:val="00851E92"/>
    <w:rsid w:val="00864359"/>
    <w:rsid w:val="00883390"/>
    <w:rsid w:val="008D5493"/>
    <w:rsid w:val="008F38B6"/>
    <w:rsid w:val="009036BD"/>
    <w:rsid w:val="00905F0C"/>
    <w:rsid w:val="00912FEE"/>
    <w:rsid w:val="00916F5E"/>
    <w:rsid w:val="009238CE"/>
    <w:rsid w:val="00936BD2"/>
    <w:rsid w:val="009521D1"/>
    <w:rsid w:val="00952AC5"/>
    <w:rsid w:val="00957DB9"/>
    <w:rsid w:val="00960961"/>
    <w:rsid w:val="009846E2"/>
    <w:rsid w:val="009A2C05"/>
    <w:rsid w:val="009E5314"/>
    <w:rsid w:val="009F02DA"/>
    <w:rsid w:val="00A11F00"/>
    <w:rsid w:val="00A153D4"/>
    <w:rsid w:val="00A21653"/>
    <w:rsid w:val="00A45BC4"/>
    <w:rsid w:val="00A607AC"/>
    <w:rsid w:val="00A64D18"/>
    <w:rsid w:val="00A74DA9"/>
    <w:rsid w:val="00A9312E"/>
    <w:rsid w:val="00A9783A"/>
    <w:rsid w:val="00AA5E92"/>
    <w:rsid w:val="00AA7774"/>
    <w:rsid w:val="00AB4652"/>
    <w:rsid w:val="00B0280B"/>
    <w:rsid w:val="00B06FBA"/>
    <w:rsid w:val="00B071F7"/>
    <w:rsid w:val="00B4547E"/>
    <w:rsid w:val="00B46203"/>
    <w:rsid w:val="00B573FF"/>
    <w:rsid w:val="00B664FF"/>
    <w:rsid w:val="00B71827"/>
    <w:rsid w:val="00B8161F"/>
    <w:rsid w:val="00BB2065"/>
    <w:rsid w:val="00BB613B"/>
    <w:rsid w:val="00BB7E68"/>
    <w:rsid w:val="00BC7FBB"/>
    <w:rsid w:val="00BE5A63"/>
    <w:rsid w:val="00BF1264"/>
    <w:rsid w:val="00C010B4"/>
    <w:rsid w:val="00C07C2E"/>
    <w:rsid w:val="00C16E69"/>
    <w:rsid w:val="00C17A51"/>
    <w:rsid w:val="00C26CD6"/>
    <w:rsid w:val="00C27866"/>
    <w:rsid w:val="00C37756"/>
    <w:rsid w:val="00C51D2F"/>
    <w:rsid w:val="00C87A53"/>
    <w:rsid w:val="00CA6445"/>
    <w:rsid w:val="00CB7CE5"/>
    <w:rsid w:val="00CC169B"/>
    <w:rsid w:val="00CC2932"/>
    <w:rsid w:val="00CD4E85"/>
    <w:rsid w:val="00CD5A3F"/>
    <w:rsid w:val="00D03A64"/>
    <w:rsid w:val="00D03B55"/>
    <w:rsid w:val="00D14BFA"/>
    <w:rsid w:val="00D62A21"/>
    <w:rsid w:val="00D76525"/>
    <w:rsid w:val="00D95F3A"/>
    <w:rsid w:val="00DA084A"/>
    <w:rsid w:val="00DB3B87"/>
    <w:rsid w:val="00DB7E7E"/>
    <w:rsid w:val="00DD38C0"/>
    <w:rsid w:val="00DE14CA"/>
    <w:rsid w:val="00DF47D6"/>
    <w:rsid w:val="00E00704"/>
    <w:rsid w:val="00E1163B"/>
    <w:rsid w:val="00E52BA6"/>
    <w:rsid w:val="00E52F0F"/>
    <w:rsid w:val="00E56899"/>
    <w:rsid w:val="00E6470B"/>
    <w:rsid w:val="00E73171"/>
    <w:rsid w:val="00E8364E"/>
    <w:rsid w:val="00E84543"/>
    <w:rsid w:val="00E84B8E"/>
    <w:rsid w:val="00E92803"/>
    <w:rsid w:val="00E94B07"/>
    <w:rsid w:val="00E95BC6"/>
    <w:rsid w:val="00EA11F3"/>
    <w:rsid w:val="00EA293A"/>
    <w:rsid w:val="00EE571D"/>
    <w:rsid w:val="00EE6504"/>
    <w:rsid w:val="00F07B77"/>
    <w:rsid w:val="00F21811"/>
    <w:rsid w:val="00F3632B"/>
    <w:rsid w:val="00F603B4"/>
    <w:rsid w:val="00F64323"/>
    <w:rsid w:val="00F86F89"/>
    <w:rsid w:val="00F95EAB"/>
    <w:rsid w:val="00FC55D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3949</Characters>
  <Application>Microsoft Office Word</Application>
  <DocSecurity>0</DocSecurity>
  <Lines>164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2025-12-16T10:37:00Z</dcterms:created>
  <dcterms:modified xsi:type="dcterms:W3CDTF">2025-12-16T16:54:00Z</dcterms:modified>
</cp:coreProperties>
</file>