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AD" w:rsidRPr="004F4E74" w:rsidRDefault="00C870AD" w:rsidP="00C870AD">
      <w:pPr>
        <w:spacing w:line="360" w:lineRule="auto"/>
        <w:ind w:firstLine="709"/>
        <w:jc w:val="both"/>
      </w:pPr>
      <w:r w:rsidRPr="004F4E74">
        <w:t>CATECHETICAL STUDIES</w:t>
      </w:r>
    </w:p>
    <w:p w:rsidR="00C870AD" w:rsidRPr="00033E05" w:rsidRDefault="00C870AD" w:rsidP="00C870AD">
      <w:pPr>
        <w:spacing w:line="360" w:lineRule="auto"/>
        <w:ind w:firstLine="709"/>
        <w:jc w:val="both"/>
        <w:rPr>
          <w:lang w:val="en-US"/>
        </w:rPr>
      </w:pPr>
      <w:r>
        <w:rPr>
          <w:lang w:val="en-US"/>
        </w:rPr>
        <w:t>VOLUME 10</w:t>
      </w:r>
    </w:p>
    <w:p w:rsidR="00C870AD" w:rsidRPr="004F4E74" w:rsidRDefault="00C870AD" w:rsidP="00C870AD">
      <w:pPr>
        <w:spacing w:line="360" w:lineRule="auto"/>
        <w:ind w:firstLine="709"/>
        <w:jc w:val="both"/>
        <w:rPr>
          <w:lang w:val="en-US"/>
        </w:rPr>
      </w:pPr>
      <w:r>
        <w:rPr>
          <w:lang w:val="en-US"/>
        </w:rPr>
        <w:t>YEAR OF FAITH THE INSPIRATION FOR CATECHETICAL REFLECTION</w:t>
      </w:r>
    </w:p>
    <w:p w:rsidR="00C433A3" w:rsidRPr="0058266F" w:rsidRDefault="00C433A3" w:rsidP="0058266F">
      <w:pPr>
        <w:jc w:val="center"/>
        <w:rPr>
          <w:b/>
        </w:rPr>
      </w:pPr>
    </w:p>
    <w:p w:rsidR="00C870AD" w:rsidRPr="0058266F" w:rsidRDefault="00C870AD" w:rsidP="0058266F">
      <w:pPr>
        <w:jc w:val="center"/>
        <w:rPr>
          <w:b/>
        </w:rPr>
      </w:pPr>
      <w:r w:rsidRPr="0058266F">
        <w:rPr>
          <w:b/>
        </w:rPr>
        <w:t xml:space="preserve">Piotr Tomasik, </w:t>
      </w:r>
      <w:proofErr w:type="spellStart"/>
      <w:r w:rsidR="0058266F">
        <w:rPr>
          <w:b/>
          <w:i/>
        </w:rPr>
        <w:t>Apology</w:t>
      </w:r>
      <w:proofErr w:type="spellEnd"/>
      <w:r w:rsidR="0058266F">
        <w:rPr>
          <w:b/>
          <w:i/>
        </w:rPr>
        <w:t xml:space="preserve"> for</w:t>
      </w:r>
      <w:r w:rsidRPr="0058266F">
        <w:rPr>
          <w:b/>
          <w:i/>
        </w:rPr>
        <w:t xml:space="preserve"> the </w:t>
      </w:r>
      <w:proofErr w:type="spellStart"/>
      <w:r w:rsidRPr="0058266F">
        <w:rPr>
          <w:b/>
          <w:i/>
        </w:rPr>
        <w:t>faith</w:t>
      </w:r>
      <w:proofErr w:type="spellEnd"/>
      <w:r w:rsidRPr="0058266F">
        <w:rPr>
          <w:b/>
          <w:i/>
        </w:rPr>
        <w:t xml:space="preserve"> as the </w:t>
      </w:r>
      <w:proofErr w:type="spellStart"/>
      <w:r w:rsidR="0058266F" w:rsidRPr="0058266F">
        <w:rPr>
          <w:b/>
          <w:i/>
        </w:rPr>
        <w:t>task</w:t>
      </w:r>
      <w:proofErr w:type="spellEnd"/>
      <w:r w:rsidR="0058266F" w:rsidRPr="0058266F">
        <w:rPr>
          <w:b/>
          <w:i/>
        </w:rPr>
        <w:t xml:space="preserve"> of </w:t>
      </w:r>
      <w:proofErr w:type="spellStart"/>
      <w:r w:rsidR="0058266F" w:rsidRPr="0058266F">
        <w:rPr>
          <w:b/>
          <w:i/>
        </w:rPr>
        <w:t>catechesis</w:t>
      </w:r>
      <w:proofErr w:type="spellEnd"/>
    </w:p>
    <w:p w:rsidR="00C870AD" w:rsidRPr="00207242" w:rsidRDefault="00C870AD" w:rsidP="00C870AD">
      <w:pPr>
        <w:spacing w:line="360" w:lineRule="auto"/>
        <w:jc w:val="center"/>
        <w:outlineLvl w:val="5"/>
        <w:rPr>
          <w:b/>
          <w:bCs/>
        </w:rPr>
      </w:pPr>
    </w:p>
    <w:p w:rsidR="00C870AD" w:rsidRPr="00207242" w:rsidRDefault="00C870AD" w:rsidP="00C870AD">
      <w:pPr>
        <w:spacing w:line="360" w:lineRule="auto"/>
        <w:jc w:val="both"/>
      </w:pPr>
      <w:r w:rsidRPr="00207242">
        <w:rPr>
          <w:lang w:val="en-US"/>
        </w:rPr>
        <w:t xml:space="preserve">Back to determine apology faith in the post-conciliar theology, including practical theology, is a reference to the Fathers of the Church, the creators of the first apology, and to some concepts of the Bible, but also taking action in the spirit of the Council, which confirmed the achievements of grassroots movements in the Church, in order to the rediscovery of the Bible, the liturgy and the Fathers of the Church. Recognized in this way an apologia for faith means more than just protecting the faith, is the justification. The author first explains the meaning of the individual words contained in the title, then points to the contexts of apology for the faith, which is </w:t>
      </w:r>
      <w:proofErr w:type="spellStart"/>
      <w:r w:rsidRPr="00207242">
        <w:rPr>
          <w:lang w:val="en-US"/>
        </w:rPr>
        <w:t>import_ant</w:t>
      </w:r>
      <w:proofErr w:type="spellEnd"/>
      <w:r w:rsidRPr="00207242">
        <w:rPr>
          <w:lang w:val="en-US"/>
        </w:rPr>
        <w:t xml:space="preserve"> for its application in the teaching of religion, but also for the sake of teaching, when the disciples are to be witnesses to the faith. The headline of the article shows two faces apology, defense of faith and the reasons for it, referring to the contemporary problems faced by the teaching of the Catholic religion. </w:t>
      </w:r>
    </w:p>
    <w:p w:rsidR="00C870AD" w:rsidRPr="00207242" w:rsidRDefault="00C870AD" w:rsidP="00C870AD">
      <w:pPr>
        <w:spacing w:line="360" w:lineRule="auto"/>
      </w:pPr>
      <w:r w:rsidRPr="00207242">
        <w:t> </w:t>
      </w:r>
    </w:p>
    <w:p w:rsidR="00C870AD" w:rsidRDefault="00C870AD" w:rsidP="00C870AD">
      <w:pPr>
        <w:spacing w:line="360" w:lineRule="auto"/>
        <w:ind w:firstLine="708"/>
        <w:outlineLvl w:val="5"/>
        <w:rPr>
          <w:lang w:val="en-US"/>
        </w:rPr>
      </w:pPr>
      <w:r w:rsidRPr="00207242">
        <w:rPr>
          <w:b/>
          <w:bCs/>
          <w:lang w:val="en-US"/>
        </w:rPr>
        <w:t xml:space="preserve">Keywords: </w:t>
      </w:r>
      <w:r w:rsidRPr="00207242">
        <w:rPr>
          <w:lang w:val="en-US"/>
        </w:rPr>
        <w:t xml:space="preserve">apology, the teaching of religion in schools, sacrum, secularism, </w:t>
      </w:r>
      <w:proofErr w:type="spellStart"/>
      <w:r w:rsidRPr="00207242">
        <w:rPr>
          <w:lang w:val="en-US"/>
        </w:rPr>
        <w:t>psychologism</w:t>
      </w:r>
      <w:proofErr w:type="spellEnd"/>
      <w:r w:rsidRPr="00207242">
        <w:rPr>
          <w:lang w:val="en-US"/>
        </w:rPr>
        <w:t>, truth, love, conversion</w:t>
      </w:r>
    </w:p>
    <w:p w:rsidR="00C870AD" w:rsidRDefault="00C870AD" w:rsidP="00C870AD">
      <w:pPr>
        <w:spacing w:line="360" w:lineRule="auto"/>
        <w:outlineLvl w:val="5"/>
        <w:rPr>
          <w:lang w:val="en-US"/>
        </w:rPr>
      </w:pPr>
    </w:p>
    <w:p w:rsidR="00C870AD" w:rsidRPr="00C870AD" w:rsidRDefault="00C870AD" w:rsidP="00C870AD">
      <w:pPr>
        <w:jc w:val="center"/>
        <w:rPr>
          <w:b/>
          <w:bCs/>
          <w:iCs/>
        </w:rPr>
      </w:pPr>
      <w:r w:rsidRPr="00C870AD">
        <w:rPr>
          <w:b/>
          <w:bCs/>
          <w:iCs/>
        </w:rPr>
        <w:t xml:space="preserve">Ryszard Czekalski,  </w:t>
      </w:r>
      <w:r w:rsidRPr="00C870AD">
        <w:rPr>
          <w:b/>
          <w:i/>
          <w:lang w:val="en-US"/>
        </w:rPr>
        <w:t>Both faith and knowledge are important in catechesis</w:t>
      </w:r>
    </w:p>
    <w:p w:rsidR="00C870AD" w:rsidRPr="00295AC4" w:rsidRDefault="00C870AD" w:rsidP="00C870AD">
      <w:pPr>
        <w:rPr>
          <w:b/>
          <w:lang w:val="en-US"/>
        </w:rPr>
      </w:pPr>
      <w:r w:rsidRPr="00295AC4">
        <w:rPr>
          <w:b/>
          <w:lang w:val="en-US"/>
        </w:rPr>
        <w:t> </w:t>
      </w:r>
    </w:p>
    <w:p w:rsidR="00C870AD" w:rsidRPr="00295AC4" w:rsidRDefault="00C870AD" w:rsidP="00C870AD">
      <w:pPr>
        <w:spacing w:line="360" w:lineRule="auto"/>
        <w:jc w:val="both"/>
        <w:rPr>
          <w:lang w:val="en-US"/>
        </w:rPr>
      </w:pPr>
      <w:r w:rsidRPr="00295AC4">
        <w:rPr>
          <w:lang w:val="en"/>
        </w:rPr>
        <w:t xml:space="preserve">The author adopted reflection reminds </w:t>
      </w:r>
      <w:r>
        <w:rPr>
          <w:lang w:val="en"/>
        </w:rPr>
        <w:t xml:space="preserve">two </w:t>
      </w:r>
      <w:r w:rsidRPr="00295AC4">
        <w:rPr>
          <w:lang w:val="en"/>
        </w:rPr>
        <w:t>basic elements without there is no catechesis</w:t>
      </w:r>
      <w:r>
        <w:rPr>
          <w:lang w:val="en"/>
        </w:rPr>
        <w:t xml:space="preserve">. He names them: </w:t>
      </w:r>
      <w:r w:rsidRPr="00295AC4">
        <w:rPr>
          <w:i/>
          <w:lang w:val="en"/>
        </w:rPr>
        <w:t>fides</w:t>
      </w:r>
      <w:r w:rsidRPr="00295AC4">
        <w:rPr>
          <w:lang w:val="en"/>
        </w:rPr>
        <w:t xml:space="preserve"> and </w:t>
      </w:r>
      <w:r w:rsidRPr="00295AC4">
        <w:rPr>
          <w:i/>
          <w:lang w:val="en"/>
        </w:rPr>
        <w:t>ratio</w:t>
      </w:r>
      <w:r w:rsidRPr="00295AC4">
        <w:rPr>
          <w:lang w:val="en"/>
        </w:rPr>
        <w:t>. The faith of people, in terms of theological involved in catechesis, faith catechist and catechized, should be the starting point for any strictly catechetical</w:t>
      </w:r>
      <w:r>
        <w:rPr>
          <w:lang w:val="en"/>
        </w:rPr>
        <w:t xml:space="preserve"> reflection</w:t>
      </w:r>
      <w:r w:rsidRPr="00295AC4">
        <w:rPr>
          <w:lang w:val="en"/>
        </w:rPr>
        <w:t xml:space="preserve">. A second essential element is the </w:t>
      </w:r>
      <w:r w:rsidRPr="00295AC4">
        <w:rPr>
          <w:i/>
          <w:lang w:val="en"/>
        </w:rPr>
        <w:t>ratio</w:t>
      </w:r>
      <w:r w:rsidRPr="00295AC4">
        <w:rPr>
          <w:lang w:val="en"/>
        </w:rPr>
        <w:t xml:space="preserve"> of catechesis, in the sense </w:t>
      </w:r>
      <w:r>
        <w:rPr>
          <w:lang w:val="en"/>
        </w:rPr>
        <w:t>–</w:t>
      </w:r>
      <w:r w:rsidRPr="00295AC4">
        <w:rPr>
          <w:lang w:val="en"/>
        </w:rPr>
        <w:t xml:space="preserve"> knowledge</w:t>
      </w:r>
      <w:r>
        <w:rPr>
          <w:lang w:val="en"/>
        </w:rPr>
        <w:t xml:space="preserve"> or</w:t>
      </w:r>
      <w:r w:rsidRPr="00295AC4">
        <w:rPr>
          <w:lang w:val="en"/>
        </w:rPr>
        <w:t xml:space="preserve"> science. For catechesis faith and knowledge are two wings on which the human spirit rises to the uni</w:t>
      </w:r>
      <w:r>
        <w:rPr>
          <w:lang w:val="en"/>
        </w:rPr>
        <w:t>ty</w:t>
      </w:r>
      <w:r w:rsidRPr="00295AC4">
        <w:rPr>
          <w:lang w:val="en"/>
        </w:rPr>
        <w:t xml:space="preserve"> with Christ. Catechist and catechized should be aware of these two pillars of catechesis, they should not oppose itself, but should </w:t>
      </w:r>
      <w:r>
        <w:rPr>
          <w:lang w:val="en"/>
        </w:rPr>
        <w:t>them</w:t>
      </w:r>
      <w:r w:rsidRPr="00295AC4">
        <w:rPr>
          <w:lang w:val="en"/>
        </w:rPr>
        <w:t xml:space="preserve"> </w:t>
      </w:r>
      <w:r>
        <w:rPr>
          <w:lang w:val="en"/>
        </w:rPr>
        <w:t xml:space="preserve">make </w:t>
      </w:r>
      <w:r w:rsidRPr="00295AC4">
        <w:rPr>
          <w:lang w:val="en"/>
        </w:rPr>
        <w:t>combine</w:t>
      </w:r>
      <w:r>
        <w:rPr>
          <w:lang w:val="en"/>
        </w:rPr>
        <w:t>d</w:t>
      </w:r>
      <w:r w:rsidRPr="00295AC4">
        <w:rPr>
          <w:lang w:val="en"/>
        </w:rPr>
        <w:t xml:space="preserve">. They must be fully aware that thanks fides et ratio </w:t>
      </w:r>
      <w:r>
        <w:rPr>
          <w:lang w:val="en"/>
        </w:rPr>
        <w:t xml:space="preserve">they </w:t>
      </w:r>
      <w:r w:rsidRPr="00295AC4">
        <w:rPr>
          <w:lang w:val="en"/>
        </w:rPr>
        <w:t>will become mature and joyful people in faith</w:t>
      </w:r>
      <w:r>
        <w:rPr>
          <w:lang w:val="en"/>
        </w:rPr>
        <w:t>.</w:t>
      </w:r>
      <w:r w:rsidRPr="00295AC4">
        <w:rPr>
          <w:lang w:val="en"/>
        </w:rPr>
        <w:t xml:space="preserve"> This catechist and</w:t>
      </w:r>
      <w:r>
        <w:rPr>
          <w:lang w:val="en"/>
        </w:rPr>
        <w:t xml:space="preserve"> </w:t>
      </w:r>
      <w:r w:rsidRPr="00A52BF4">
        <w:rPr>
          <w:lang w:val="en"/>
        </w:rPr>
        <w:t>catechized</w:t>
      </w:r>
      <w:r>
        <w:rPr>
          <w:lang w:val="en"/>
        </w:rPr>
        <w:t xml:space="preserve"> meeting,</w:t>
      </w:r>
      <w:r w:rsidRPr="00295AC4">
        <w:rPr>
          <w:lang w:val="en"/>
        </w:rPr>
        <w:t xml:space="preserve"> regardless of the place, lead</w:t>
      </w:r>
      <w:r>
        <w:rPr>
          <w:lang w:val="en"/>
        </w:rPr>
        <w:t>s</w:t>
      </w:r>
      <w:r w:rsidRPr="00295AC4">
        <w:rPr>
          <w:lang w:val="en"/>
        </w:rPr>
        <w:t xml:space="preserve"> to a full </w:t>
      </w:r>
      <w:r>
        <w:rPr>
          <w:lang w:val="en"/>
        </w:rPr>
        <w:t xml:space="preserve">unity </w:t>
      </w:r>
      <w:r w:rsidRPr="00295AC4">
        <w:rPr>
          <w:lang w:val="en"/>
        </w:rPr>
        <w:t>with Jesus Christ.</w:t>
      </w:r>
    </w:p>
    <w:p w:rsidR="00C870AD" w:rsidRDefault="00C870AD" w:rsidP="00C870AD">
      <w:pPr>
        <w:spacing w:line="360" w:lineRule="auto"/>
        <w:ind w:firstLine="708"/>
        <w:jc w:val="both"/>
        <w:rPr>
          <w:lang w:val="en-US"/>
        </w:rPr>
      </w:pPr>
      <w:r w:rsidRPr="00A52BF4">
        <w:rPr>
          <w:b/>
          <w:lang w:val="en-US"/>
        </w:rPr>
        <w:t>Key words</w:t>
      </w:r>
      <w:r w:rsidRPr="00A52BF4">
        <w:rPr>
          <w:lang w:val="en-US"/>
        </w:rPr>
        <w:t xml:space="preserve">: catechesis, religion teaching, faith, </w:t>
      </w:r>
      <w:r>
        <w:rPr>
          <w:lang w:val="en-US"/>
        </w:rPr>
        <w:t>knowledge</w:t>
      </w:r>
      <w:r w:rsidRPr="00A52BF4">
        <w:rPr>
          <w:lang w:val="en-US"/>
        </w:rPr>
        <w:t xml:space="preserve">, </w:t>
      </w:r>
      <w:r>
        <w:rPr>
          <w:lang w:val="en-US"/>
        </w:rPr>
        <w:t>places of catechesis</w:t>
      </w:r>
    </w:p>
    <w:p w:rsidR="00C870AD" w:rsidRDefault="00C870AD" w:rsidP="00C870AD">
      <w:pPr>
        <w:spacing w:line="360" w:lineRule="auto"/>
        <w:jc w:val="both"/>
        <w:rPr>
          <w:lang w:val="en-US"/>
        </w:rPr>
      </w:pPr>
    </w:p>
    <w:p w:rsidR="00C870AD" w:rsidRPr="00C870AD" w:rsidRDefault="00C870AD" w:rsidP="00C870AD">
      <w:pPr>
        <w:spacing w:after="160" w:line="360" w:lineRule="auto"/>
        <w:jc w:val="center"/>
        <w:rPr>
          <w:rFonts w:eastAsia="Calibri"/>
          <w:i/>
          <w:sz w:val="22"/>
          <w:szCs w:val="22"/>
          <w:lang w:val="en-US" w:eastAsia="en-US"/>
        </w:rPr>
      </w:pPr>
      <w:r w:rsidRPr="00C870AD">
        <w:rPr>
          <w:rFonts w:eastAsia="Calibri"/>
          <w:b/>
          <w:sz w:val="22"/>
          <w:szCs w:val="22"/>
          <w:lang w:val="en-US" w:eastAsia="en-US"/>
        </w:rPr>
        <w:lastRenderedPageBreak/>
        <w:t xml:space="preserve"> </w:t>
      </w:r>
      <w:bookmarkStart w:id="0" w:name="_GoBack"/>
      <w:bookmarkEnd w:id="0"/>
      <w:proofErr w:type="spellStart"/>
      <w:r w:rsidRPr="00C870AD">
        <w:rPr>
          <w:rFonts w:eastAsia="Calibri"/>
          <w:b/>
          <w:sz w:val="22"/>
          <w:szCs w:val="22"/>
          <w:lang w:val="en-US" w:eastAsia="en-US"/>
        </w:rPr>
        <w:t>Wojciech</w:t>
      </w:r>
      <w:proofErr w:type="spellEnd"/>
      <w:r w:rsidRPr="00C870AD">
        <w:rPr>
          <w:rFonts w:eastAsia="Calibri"/>
          <w:b/>
          <w:sz w:val="22"/>
          <w:szCs w:val="22"/>
          <w:lang w:val="en-US" w:eastAsia="en-US"/>
        </w:rPr>
        <w:t xml:space="preserve"> </w:t>
      </w:r>
      <w:proofErr w:type="spellStart"/>
      <w:r w:rsidRPr="00C870AD">
        <w:rPr>
          <w:rFonts w:eastAsia="Calibri"/>
          <w:b/>
          <w:sz w:val="22"/>
          <w:szCs w:val="22"/>
          <w:lang w:val="en-US" w:eastAsia="en-US"/>
        </w:rPr>
        <w:t>Osial</w:t>
      </w:r>
      <w:proofErr w:type="spellEnd"/>
      <w:r w:rsidRPr="00C870AD">
        <w:rPr>
          <w:rFonts w:eastAsia="Calibri"/>
          <w:b/>
          <w:sz w:val="22"/>
          <w:szCs w:val="22"/>
          <w:lang w:val="en-US" w:eastAsia="en-US"/>
        </w:rPr>
        <w:t xml:space="preserve">, </w:t>
      </w:r>
      <w:r w:rsidRPr="00C870AD">
        <w:rPr>
          <w:rFonts w:eastAsia="Calibri"/>
          <w:b/>
          <w:i/>
          <w:sz w:val="22"/>
          <w:szCs w:val="22"/>
          <w:lang w:val="en" w:eastAsia="en-US"/>
        </w:rPr>
        <w:t>The communication of doctrinal truths of faith in catechesis - historical trait and contemporary challenges</w:t>
      </w:r>
    </w:p>
    <w:p w:rsidR="00C870AD" w:rsidRPr="00C870AD" w:rsidRDefault="00C870AD" w:rsidP="00C870AD">
      <w:pPr>
        <w:spacing w:after="160" w:line="360" w:lineRule="auto"/>
        <w:jc w:val="both"/>
        <w:rPr>
          <w:rFonts w:eastAsia="Calibri"/>
          <w:sz w:val="22"/>
          <w:szCs w:val="22"/>
          <w:lang w:val="en-US" w:eastAsia="en-US"/>
        </w:rPr>
      </w:pPr>
      <w:r w:rsidRPr="00C870AD">
        <w:rPr>
          <w:rFonts w:eastAsia="Calibri"/>
          <w:sz w:val="22"/>
          <w:szCs w:val="22"/>
          <w:lang w:val="en" w:eastAsia="en-US"/>
        </w:rPr>
        <w:t>The article discussed the issue of doctrinal truths of the Christian doctrine in the catechesis - both in a historical perspective as well as in modern perspective. The author analyzes the first antiquity, then the Middle Ages and finally modern times, paying attention to the specific communication of truths of the faith at any time. Then discusses the twentieth century ways of communication. He underlines the necessity of knowing the doctrine and the challenges which is connected with new evangelization and – on the other hand - spreading of religious ignorance . At the end He formulates the challenges for catechesis for the transfer of doctrinal truths of the faith to everyday life, paying attention to the specific problems in this regard.</w:t>
      </w:r>
    </w:p>
    <w:p w:rsidR="00C870AD" w:rsidRDefault="00C870AD" w:rsidP="00C870AD">
      <w:pPr>
        <w:spacing w:after="160" w:line="360" w:lineRule="auto"/>
        <w:ind w:firstLine="708"/>
        <w:rPr>
          <w:rFonts w:eastAsia="Calibri"/>
          <w:sz w:val="22"/>
          <w:szCs w:val="22"/>
          <w:lang w:val="en-US" w:eastAsia="en-US"/>
        </w:rPr>
      </w:pPr>
      <w:r w:rsidRPr="00C870AD">
        <w:rPr>
          <w:rFonts w:eastAsia="Calibri"/>
          <w:b/>
          <w:sz w:val="22"/>
          <w:szCs w:val="22"/>
          <w:lang w:val="en-US" w:eastAsia="en-US"/>
        </w:rPr>
        <w:t>Keywords</w:t>
      </w:r>
      <w:r w:rsidRPr="00C870AD">
        <w:rPr>
          <w:rFonts w:eastAsia="Calibri"/>
          <w:sz w:val="22"/>
          <w:szCs w:val="22"/>
          <w:lang w:val="en-US" w:eastAsia="en-US"/>
        </w:rPr>
        <w:t xml:space="preserve">: </w:t>
      </w:r>
      <w:r w:rsidRPr="00C870AD">
        <w:rPr>
          <w:rFonts w:eastAsia="Calibri"/>
          <w:sz w:val="22"/>
          <w:szCs w:val="22"/>
          <w:lang w:val="en" w:eastAsia="en-US"/>
        </w:rPr>
        <w:t>truths of faith</w:t>
      </w:r>
      <w:r w:rsidRPr="00C870AD">
        <w:rPr>
          <w:rFonts w:eastAsia="Calibri"/>
          <w:sz w:val="22"/>
          <w:szCs w:val="22"/>
          <w:lang w:val="en-US" w:eastAsia="en-US"/>
        </w:rPr>
        <w:t>, catechesis</w:t>
      </w:r>
    </w:p>
    <w:p w:rsidR="00E91DAC" w:rsidRDefault="00E91DAC" w:rsidP="00C870AD">
      <w:pPr>
        <w:spacing w:after="160" w:line="360" w:lineRule="auto"/>
        <w:ind w:firstLine="708"/>
        <w:rPr>
          <w:rFonts w:eastAsia="Calibri"/>
          <w:sz w:val="22"/>
          <w:szCs w:val="22"/>
          <w:lang w:val="en-US" w:eastAsia="en-US"/>
        </w:rPr>
      </w:pPr>
    </w:p>
    <w:p w:rsidR="00E91DAC" w:rsidRPr="00E91DAC" w:rsidRDefault="00E91DAC" w:rsidP="00E91DAC">
      <w:pPr>
        <w:spacing w:line="360" w:lineRule="auto"/>
        <w:jc w:val="center"/>
        <w:rPr>
          <w:b/>
          <w:i/>
          <w:sz w:val="22"/>
          <w:szCs w:val="22"/>
        </w:rPr>
      </w:pPr>
      <w:r w:rsidRPr="00E91DAC">
        <w:rPr>
          <w:b/>
          <w:sz w:val="22"/>
          <w:szCs w:val="22"/>
        </w:rPr>
        <w:t xml:space="preserve">Andrzej Offmański, </w:t>
      </w:r>
      <w:proofErr w:type="spellStart"/>
      <w:r w:rsidRPr="00E91DAC">
        <w:rPr>
          <w:b/>
          <w:i/>
          <w:sz w:val="22"/>
          <w:szCs w:val="22"/>
        </w:rPr>
        <w:t>Meaning</w:t>
      </w:r>
      <w:proofErr w:type="spellEnd"/>
      <w:r w:rsidRPr="00E91DAC">
        <w:rPr>
          <w:b/>
          <w:i/>
          <w:sz w:val="22"/>
          <w:szCs w:val="22"/>
        </w:rPr>
        <w:t xml:space="preserve"> of the II </w:t>
      </w:r>
      <w:proofErr w:type="spellStart"/>
      <w:r w:rsidRPr="00E91DAC">
        <w:rPr>
          <w:b/>
          <w:i/>
          <w:sz w:val="22"/>
          <w:szCs w:val="22"/>
        </w:rPr>
        <w:t>Vatical</w:t>
      </w:r>
      <w:proofErr w:type="spellEnd"/>
      <w:r w:rsidRPr="00E91DAC">
        <w:rPr>
          <w:b/>
          <w:i/>
          <w:sz w:val="22"/>
          <w:szCs w:val="22"/>
        </w:rPr>
        <w:t xml:space="preserve"> </w:t>
      </w:r>
      <w:proofErr w:type="spellStart"/>
      <w:r w:rsidRPr="00E91DAC">
        <w:rPr>
          <w:b/>
          <w:i/>
          <w:sz w:val="22"/>
          <w:szCs w:val="22"/>
        </w:rPr>
        <w:t>Council</w:t>
      </w:r>
      <w:proofErr w:type="spellEnd"/>
      <w:r w:rsidRPr="00E91DAC">
        <w:rPr>
          <w:b/>
          <w:i/>
          <w:sz w:val="22"/>
          <w:szCs w:val="22"/>
        </w:rPr>
        <w:t xml:space="preserve"> for the </w:t>
      </w:r>
      <w:proofErr w:type="spellStart"/>
      <w:r w:rsidRPr="00E91DAC">
        <w:rPr>
          <w:b/>
          <w:i/>
          <w:sz w:val="22"/>
          <w:szCs w:val="22"/>
        </w:rPr>
        <w:t>catechesis</w:t>
      </w:r>
      <w:proofErr w:type="spellEnd"/>
      <w:r w:rsidRPr="00E91DAC">
        <w:rPr>
          <w:b/>
          <w:i/>
          <w:sz w:val="22"/>
          <w:szCs w:val="22"/>
        </w:rPr>
        <w:t xml:space="preserve">. </w:t>
      </w:r>
      <w:proofErr w:type="spellStart"/>
      <w:r w:rsidRPr="00E91DAC">
        <w:rPr>
          <w:b/>
          <w:i/>
          <w:sz w:val="22"/>
          <w:szCs w:val="22"/>
        </w:rPr>
        <w:t>Flashback</w:t>
      </w:r>
      <w:proofErr w:type="spellEnd"/>
      <w:r w:rsidRPr="00E91DAC">
        <w:rPr>
          <w:b/>
          <w:i/>
          <w:sz w:val="22"/>
          <w:szCs w:val="22"/>
        </w:rPr>
        <w:t xml:space="preserve"> </w:t>
      </w:r>
      <w:proofErr w:type="spellStart"/>
      <w:r w:rsidRPr="00E91DAC">
        <w:rPr>
          <w:b/>
          <w:i/>
          <w:sz w:val="22"/>
          <w:szCs w:val="22"/>
        </w:rPr>
        <w:t>after</w:t>
      </w:r>
      <w:proofErr w:type="spellEnd"/>
      <w:r w:rsidRPr="00E91DAC">
        <w:rPr>
          <w:b/>
          <w:i/>
          <w:sz w:val="22"/>
          <w:szCs w:val="22"/>
        </w:rPr>
        <w:t xml:space="preserve"> </w:t>
      </w:r>
      <w:proofErr w:type="spellStart"/>
      <w:r w:rsidRPr="00E91DAC">
        <w:rPr>
          <w:b/>
          <w:i/>
          <w:sz w:val="22"/>
          <w:szCs w:val="22"/>
        </w:rPr>
        <w:t>fifty</w:t>
      </w:r>
      <w:proofErr w:type="spellEnd"/>
      <w:r w:rsidRPr="00E91DAC">
        <w:rPr>
          <w:b/>
          <w:i/>
          <w:sz w:val="22"/>
          <w:szCs w:val="22"/>
        </w:rPr>
        <w:t xml:space="preserve"> </w:t>
      </w:r>
      <w:proofErr w:type="spellStart"/>
      <w:r w:rsidRPr="00E91DAC">
        <w:rPr>
          <w:b/>
          <w:i/>
          <w:sz w:val="22"/>
          <w:szCs w:val="22"/>
        </w:rPr>
        <w:t>years</w:t>
      </w:r>
      <w:proofErr w:type="spellEnd"/>
      <w:r w:rsidRPr="00E91DAC">
        <w:rPr>
          <w:b/>
          <w:i/>
          <w:sz w:val="22"/>
          <w:szCs w:val="22"/>
        </w:rPr>
        <w:t xml:space="preserve"> (1962-2013)</w:t>
      </w:r>
    </w:p>
    <w:p w:rsidR="00E91DAC" w:rsidRPr="00E91DAC" w:rsidRDefault="00E91DAC" w:rsidP="00E91DAC">
      <w:pPr>
        <w:spacing w:line="360" w:lineRule="auto"/>
        <w:ind w:firstLine="708"/>
        <w:jc w:val="both"/>
        <w:rPr>
          <w:sz w:val="22"/>
          <w:szCs w:val="22"/>
        </w:rPr>
      </w:pPr>
      <w:r w:rsidRPr="00E91DAC">
        <w:rPr>
          <w:sz w:val="22"/>
          <w:szCs w:val="22"/>
        </w:rPr>
        <w:t xml:space="preserve">In the </w:t>
      </w:r>
      <w:proofErr w:type="spellStart"/>
      <w:r w:rsidRPr="00E91DAC">
        <w:rPr>
          <w:sz w:val="22"/>
          <w:szCs w:val="22"/>
        </w:rPr>
        <w:t>article</w:t>
      </w:r>
      <w:proofErr w:type="spellEnd"/>
      <w:r w:rsidRPr="00E91DAC">
        <w:rPr>
          <w:sz w:val="22"/>
          <w:szCs w:val="22"/>
        </w:rPr>
        <w:t xml:space="preserve"> </w:t>
      </w:r>
      <w:proofErr w:type="spellStart"/>
      <w:r w:rsidRPr="00E91DAC">
        <w:rPr>
          <w:sz w:val="22"/>
          <w:szCs w:val="22"/>
        </w:rPr>
        <w:t>they</w:t>
      </w:r>
      <w:proofErr w:type="spellEnd"/>
      <w:r w:rsidRPr="00E91DAC">
        <w:rPr>
          <w:sz w:val="22"/>
          <w:szCs w:val="22"/>
        </w:rPr>
        <w:t xml:space="preserve"> </w:t>
      </w:r>
      <w:proofErr w:type="spellStart"/>
      <w:r w:rsidRPr="00E91DAC">
        <w:rPr>
          <w:sz w:val="22"/>
          <w:szCs w:val="22"/>
        </w:rPr>
        <w:t>made</w:t>
      </w:r>
      <w:proofErr w:type="spellEnd"/>
      <w:r w:rsidRPr="00E91DAC">
        <w:rPr>
          <w:sz w:val="22"/>
          <w:szCs w:val="22"/>
        </w:rPr>
        <w:t xml:space="preserve"> the </w:t>
      </w:r>
      <w:proofErr w:type="spellStart"/>
      <w:r w:rsidRPr="00E91DAC">
        <w:rPr>
          <w:sz w:val="22"/>
          <w:szCs w:val="22"/>
        </w:rPr>
        <w:t>flashback</w:t>
      </w:r>
      <w:proofErr w:type="spellEnd"/>
      <w:r w:rsidRPr="00E91DAC">
        <w:rPr>
          <w:sz w:val="22"/>
          <w:szCs w:val="22"/>
        </w:rPr>
        <w:t xml:space="preserve"> </w:t>
      </w:r>
      <w:proofErr w:type="spellStart"/>
      <w:r w:rsidRPr="00E91DAC">
        <w:rPr>
          <w:sz w:val="22"/>
          <w:szCs w:val="22"/>
        </w:rPr>
        <w:t>examining</w:t>
      </w:r>
      <w:proofErr w:type="spellEnd"/>
      <w:r w:rsidRPr="00E91DAC">
        <w:rPr>
          <w:sz w:val="22"/>
          <w:szCs w:val="22"/>
        </w:rPr>
        <w:t xml:space="preserve"> the </w:t>
      </w:r>
      <w:proofErr w:type="spellStart"/>
      <w:r w:rsidRPr="00E91DAC">
        <w:rPr>
          <w:sz w:val="22"/>
          <w:szCs w:val="22"/>
        </w:rPr>
        <w:t>Vaticanum</w:t>
      </w:r>
      <w:proofErr w:type="spellEnd"/>
      <w:r w:rsidRPr="00E91DAC">
        <w:rPr>
          <w:sz w:val="22"/>
          <w:szCs w:val="22"/>
        </w:rPr>
        <w:t xml:space="preserve"> II influence to the development of the </w:t>
      </w:r>
      <w:proofErr w:type="spellStart"/>
      <w:r w:rsidRPr="00E91DAC">
        <w:rPr>
          <w:sz w:val="22"/>
          <w:szCs w:val="22"/>
        </w:rPr>
        <w:t>contemporary</w:t>
      </w:r>
      <w:proofErr w:type="spellEnd"/>
      <w:r w:rsidRPr="00E91DAC">
        <w:rPr>
          <w:sz w:val="22"/>
          <w:szCs w:val="22"/>
        </w:rPr>
        <w:t xml:space="preserve"> </w:t>
      </w:r>
      <w:proofErr w:type="spellStart"/>
      <w:r w:rsidRPr="00E91DAC">
        <w:rPr>
          <w:sz w:val="22"/>
          <w:szCs w:val="22"/>
        </w:rPr>
        <w:t>catechesis</w:t>
      </w:r>
      <w:proofErr w:type="spellEnd"/>
      <w:r w:rsidRPr="00E91DAC">
        <w:rPr>
          <w:sz w:val="22"/>
          <w:szCs w:val="22"/>
        </w:rPr>
        <w:t xml:space="preserve">. It </w:t>
      </w:r>
      <w:proofErr w:type="spellStart"/>
      <w:r w:rsidRPr="00E91DAC">
        <w:rPr>
          <w:sz w:val="22"/>
          <w:szCs w:val="22"/>
        </w:rPr>
        <w:t>is</w:t>
      </w:r>
      <w:proofErr w:type="spellEnd"/>
      <w:r w:rsidRPr="00E91DAC">
        <w:rPr>
          <w:sz w:val="22"/>
          <w:szCs w:val="22"/>
        </w:rPr>
        <w:t xml:space="preserve"> </w:t>
      </w:r>
      <w:proofErr w:type="spellStart"/>
      <w:r w:rsidRPr="00E91DAC">
        <w:rPr>
          <w:sz w:val="22"/>
          <w:szCs w:val="22"/>
        </w:rPr>
        <w:t>multidimensional</w:t>
      </w:r>
      <w:proofErr w:type="spellEnd"/>
      <w:r w:rsidRPr="00E91DAC">
        <w:rPr>
          <w:sz w:val="22"/>
          <w:szCs w:val="22"/>
        </w:rPr>
        <w:t xml:space="preserve"> </w:t>
      </w:r>
      <w:proofErr w:type="spellStart"/>
      <w:r w:rsidRPr="00E91DAC">
        <w:rPr>
          <w:sz w:val="22"/>
          <w:szCs w:val="22"/>
        </w:rPr>
        <w:t>action</w:t>
      </w:r>
      <w:proofErr w:type="spellEnd"/>
      <w:r w:rsidRPr="00E91DAC">
        <w:rPr>
          <w:sz w:val="22"/>
          <w:szCs w:val="22"/>
        </w:rPr>
        <w:t xml:space="preserve">. </w:t>
      </w:r>
      <w:proofErr w:type="spellStart"/>
      <w:r w:rsidRPr="00E91DAC">
        <w:rPr>
          <w:sz w:val="22"/>
          <w:szCs w:val="22"/>
        </w:rPr>
        <w:t>Although</w:t>
      </w:r>
      <w:proofErr w:type="spellEnd"/>
      <w:r w:rsidRPr="00E91DAC">
        <w:rPr>
          <w:sz w:val="22"/>
          <w:szCs w:val="22"/>
        </w:rPr>
        <w:t xml:space="preserve"> no </w:t>
      </w:r>
      <w:proofErr w:type="spellStart"/>
      <w:r w:rsidRPr="00E91DAC">
        <w:rPr>
          <w:sz w:val="22"/>
          <w:szCs w:val="22"/>
        </w:rPr>
        <w:t>conciliar</w:t>
      </w:r>
      <w:proofErr w:type="spellEnd"/>
      <w:r w:rsidRPr="00E91DAC">
        <w:rPr>
          <w:sz w:val="22"/>
          <w:szCs w:val="22"/>
        </w:rPr>
        <w:t xml:space="preserve"> </w:t>
      </w:r>
      <w:proofErr w:type="spellStart"/>
      <w:r w:rsidRPr="00E91DAC">
        <w:rPr>
          <w:sz w:val="22"/>
          <w:szCs w:val="22"/>
        </w:rPr>
        <w:t>document</w:t>
      </w:r>
      <w:proofErr w:type="spellEnd"/>
      <w:r w:rsidRPr="00E91DAC">
        <w:rPr>
          <w:sz w:val="22"/>
          <w:szCs w:val="22"/>
        </w:rPr>
        <w:t xml:space="preserve"> was </w:t>
      </w:r>
      <w:proofErr w:type="spellStart"/>
      <w:r w:rsidRPr="00E91DAC">
        <w:rPr>
          <w:sz w:val="22"/>
          <w:szCs w:val="22"/>
        </w:rPr>
        <w:t>devoted</w:t>
      </w:r>
      <w:proofErr w:type="spellEnd"/>
      <w:r w:rsidRPr="00E91DAC">
        <w:rPr>
          <w:sz w:val="22"/>
          <w:szCs w:val="22"/>
        </w:rPr>
        <w:t xml:space="preserve"> to the </w:t>
      </w:r>
      <w:proofErr w:type="spellStart"/>
      <w:r w:rsidRPr="00E91DAC">
        <w:rPr>
          <w:sz w:val="22"/>
          <w:szCs w:val="22"/>
        </w:rPr>
        <w:t>catechesis</w:t>
      </w:r>
      <w:proofErr w:type="spellEnd"/>
      <w:r w:rsidRPr="00E91DAC">
        <w:rPr>
          <w:sz w:val="22"/>
          <w:szCs w:val="22"/>
        </w:rPr>
        <w:t xml:space="preserve">, </w:t>
      </w:r>
      <w:proofErr w:type="spellStart"/>
      <w:r w:rsidRPr="00E91DAC">
        <w:rPr>
          <w:sz w:val="22"/>
          <w:szCs w:val="22"/>
        </w:rPr>
        <w:t>however</w:t>
      </w:r>
      <w:proofErr w:type="spellEnd"/>
      <w:r w:rsidRPr="00E91DAC">
        <w:rPr>
          <w:sz w:val="22"/>
          <w:szCs w:val="22"/>
        </w:rPr>
        <w:t xml:space="preserve"> </w:t>
      </w:r>
      <w:proofErr w:type="spellStart"/>
      <w:r w:rsidRPr="00E91DAC">
        <w:rPr>
          <w:sz w:val="22"/>
          <w:szCs w:val="22"/>
        </w:rPr>
        <w:t>mainstreams</w:t>
      </w:r>
      <w:proofErr w:type="spellEnd"/>
      <w:r w:rsidRPr="00E91DAC">
        <w:rPr>
          <w:sz w:val="22"/>
          <w:szCs w:val="22"/>
        </w:rPr>
        <w:t xml:space="preserve"> of the </w:t>
      </w:r>
      <w:proofErr w:type="spellStart"/>
      <w:r w:rsidRPr="00E91DAC">
        <w:rPr>
          <w:sz w:val="22"/>
          <w:szCs w:val="22"/>
        </w:rPr>
        <w:t>Council</w:t>
      </w:r>
      <w:proofErr w:type="spellEnd"/>
      <w:r w:rsidRPr="00E91DAC">
        <w:rPr>
          <w:sz w:val="22"/>
          <w:szCs w:val="22"/>
        </w:rPr>
        <w:t xml:space="preserve"> </w:t>
      </w:r>
      <w:proofErr w:type="spellStart"/>
      <w:r w:rsidRPr="00E91DAC">
        <w:rPr>
          <w:sz w:val="22"/>
          <w:szCs w:val="22"/>
        </w:rPr>
        <w:t>found</w:t>
      </w:r>
      <w:proofErr w:type="spellEnd"/>
      <w:r w:rsidRPr="00E91DAC">
        <w:rPr>
          <w:sz w:val="22"/>
          <w:szCs w:val="22"/>
        </w:rPr>
        <w:t xml:space="preserve"> </w:t>
      </w:r>
      <w:proofErr w:type="spellStart"/>
      <w:r w:rsidRPr="00E91DAC">
        <w:rPr>
          <w:sz w:val="22"/>
          <w:szCs w:val="22"/>
        </w:rPr>
        <w:t>their</w:t>
      </w:r>
      <w:proofErr w:type="spellEnd"/>
      <w:r w:rsidRPr="00E91DAC">
        <w:rPr>
          <w:sz w:val="22"/>
          <w:szCs w:val="22"/>
        </w:rPr>
        <w:t xml:space="preserve"> </w:t>
      </w:r>
      <w:proofErr w:type="spellStart"/>
      <w:r w:rsidRPr="00E91DAC">
        <w:rPr>
          <w:sz w:val="22"/>
          <w:szCs w:val="22"/>
        </w:rPr>
        <w:t>reflection</w:t>
      </w:r>
      <w:proofErr w:type="spellEnd"/>
      <w:r w:rsidRPr="00E91DAC">
        <w:rPr>
          <w:sz w:val="22"/>
          <w:szCs w:val="22"/>
        </w:rPr>
        <w:t xml:space="preserve"> in </w:t>
      </w:r>
      <w:proofErr w:type="spellStart"/>
      <w:r w:rsidRPr="00E91DAC">
        <w:rPr>
          <w:sz w:val="22"/>
          <w:szCs w:val="22"/>
        </w:rPr>
        <w:t>different</w:t>
      </w:r>
      <w:proofErr w:type="spellEnd"/>
      <w:r w:rsidRPr="00E91DAC">
        <w:rPr>
          <w:sz w:val="22"/>
          <w:szCs w:val="22"/>
        </w:rPr>
        <w:t xml:space="preserve"> </w:t>
      </w:r>
      <w:proofErr w:type="spellStart"/>
      <w:r w:rsidRPr="00E91DAC">
        <w:rPr>
          <w:sz w:val="22"/>
          <w:szCs w:val="22"/>
        </w:rPr>
        <w:t>transformations</w:t>
      </w:r>
      <w:proofErr w:type="spellEnd"/>
      <w:r w:rsidRPr="00E91DAC">
        <w:rPr>
          <w:sz w:val="22"/>
          <w:szCs w:val="22"/>
        </w:rPr>
        <w:t xml:space="preserve"> of the </w:t>
      </w:r>
      <w:proofErr w:type="spellStart"/>
      <w:r w:rsidRPr="00E91DAC">
        <w:rPr>
          <w:sz w:val="22"/>
          <w:szCs w:val="22"/>
        </w:rPr>
        <w:t>catechesis</w:t>
      </w:r>
      <w:proofErr w:type="spellEnd"/>
      <w:r w:rsidRPr="00E91DAC">
        <w:rPr>
          <w:sz w:val="22"/>
          <w:szCs w:val="22"/>
        </w:rPr>
        <w:t xml:space="preserve">. In the </w:t>
      </w:r>
      <w:proofErr w:type="spellStart"/>
      <w:r w:rsidRPr="00E91DAC">
        <w:rPr>
          <w:sz w:val="22"/>
          <w:szCs w:val="22"/>
        </w:rPr>
        <w:t>vision</w:t>
      </w:r>
      <w:proofErr w:type="spellEnd"/>
      <w:r w:rsidRPr="00E91DAC">
        <w:rPr>
          <w:sz w:val="22"/>
          <w:szCs w:val="22"/>
        </w:rPr>
        <w:t xml:space="preserve"> of the </w:t>
      </w:r>
      <w:proofErr w:type="spellStart"/>
      <w:r w:rsidRPr="00E91DAC">
        <w:rPr>
          <w:sz w:val="22"/>
          <w:szCs w:val="22"/>
        </w:rPr>
        <w:t>nature</w:t>
      </w:r>
      <w:proofErr w:type="spellEnd"/>
      <w:r w:rsidRPr="00E91DAC">
        <w:rPr>
          <w:sz w:val="22"/>
          <w:szCs w:val="22"/>
        </w:rPr>
        <w:t xml:space="preserve"> and the </w:t>
      </w:r>
      <w:proofErr w:type="spellStart"/>
      <w:r w:rsidRPr="00E91DAC">
        <w:rPr>
          <w:sz w:val="22"/>
          <w:szCs w:val="22"/>
        </w:rPr>
        <w:t>purpose</w:t>
      </w:r>
      <w:proofErr w:type="spellEnd"/>
      <w:r w:rsidRPr="00E91DAC">
        <w:rPr>
          <w:sz w:val="22"/>
          <w:szCs w:val="22"/>
        </w:rPr>
        <w:t xml:space="preserve"> of the </w:t>
      </w:r>
      <w:proofErr w:type="spellStart"/>
      <w:r w:rsidRPr="00E91DAC">
        <w:rPr>
          <w:sz w:val="22"/>
          <w:szCs w:val="22"/>
        </w:rPr>
        <w:t>catechesis</w:t>
      </w:r>
      <w:proofErr w:type="spellEnd"/>
      <w:r w:rsidRPr="00E91DAC">
        <w:rPr>
          <w:sz w:val="22"/>
          <w:szCs w:val="22"/>
        </w:rPr>
        <w:t xml:space="preserve"> the </w:t>
      </w:r>
      <w:proofErr w:type="spellStart"/>
      <w:r w:rsidRPr="00E91DAC">
        <w:rPr>
          <w:sz w:val="22"/>
          <w:szCs w:val="22"/>
        </w:rPr>
        <w:t>Council</w:t>
      </w:r>
      <w:proofErr w:type="spellEnd"/>
      <w:r w:rsidRPr="00E91DAC">
        <w:rPr>
          <w:sz w:val="22"/>
          <w:szCs w:val="22"/>
        </w:rPr>
        <w:t xml:space="preserve"> </w:t>
      </w:r>
      <w:proofErr w:type="spellStart"/>
      <w:r w:rsidRPr="00E91DAC">
        <w:rPr>
          <w:sz w:val="22"/>
          <w:szCs w:val="22"/>
        </w:rPr>
        <w:t>constituted</w:t>
      </w:r>
      <w:proofErr w:type="spellEnd"/>
      <w:r w:rsidRPr="00E91DAC">
        <w:rPr>
          <w:sz w:val="22"/>
          <w:szCs w:val="22"/>
        </w:rPr>
        <w:t xml:space="preserve"> the </w:t>
      </w:r>
      <w:proofErr w:type="spellStart"/>
      <w:r w:rsidRPr="00E91DAC">
        <w:rPr>
          <w:sz w:val="22"/>
          <w:szCs w:val="22"/>
        </w:rPr>
        <w:t>inspiration</w:t>
      </w:r>
      <w:proofErr w:type="spellEnd"/>
      <w:r w:rsidRPr="00E91DAC">
        <w:rPr>
          <w:sz w:val="22"/>
          <w:szCs w:val="22"/>
        </w:rPr>
        <w:t xml:space="preserve"> for the </w:t>
      </w:r>
      <w:proofErr w:type="spellStart"/>
      <w:r w:rsidRPr="00E91DAC">
        <w:rPr>
          <w:sz w:val="22"/>
          <w:szCs w:val="22"/>
        </w:rPr>
        <w:t>self-determination</w:t>
      </w:r>
      <w:proofErr w:type="spellEnd"/>
      <w:r w:rsidRPr="00E91DAC">
        <w:rPr>
          <w:sz w:val="22"/>
          <w:szCs w:val="22"/>
        </w:rPr>
        <w:t xml:space="preserve"> of the </w:t>
      </w:r>
      <w:proofErr w:type="spellStart"/>
      <w:r w:rsidRPr="00E91DAC">
        <w:rPr>
          <w:sz w:val="22"/>
          <w:szCs w:val="22"/>
        </w:rPr>
        <w:t>catechesis</w:t>
      </w:r>
      <w:proofErr w:type="spellEnd"/>
      <w:r w:rsidRPr="00E91DAC">
        <w:rPr>
          <w:sz w:val="22"/>
          <w:szCs w:val="22"/>
        </w:rPr>
        <w:t xml:space="preserve"> as services of the Word. </w:t>
      </w:r>
      <w:proofErr w:type="spellStart"/>
      <w:r w:rsidRPr="00E91DAC">
        <w:rPr>
          <w:sz w:val="22"/>
          <w:szCs w:val="22"/>
        </w:rPr>
        <w:t>Contents</w:t>
      </w:r>
      <w:proofErr w:type="spellEnd"/>
      <w:r w:rsidRPr="00E91DAC">
        <w:rPr>
          <w:sz w:val="22"/>
          <w:szCs w:val="22"/>
        </w:rPr>
        <w:t xml:space="preserve"> of </w:t>
      </w:r>
      <w:proofErr w:type="spellStart"/>
      <w:r w:rsidRPr="00E91DAC">
        <w:rPr>
          <w:sz w:val="22"/>
          <w:szCs w:val="22"/>
        </w:rPr>
        <w:t>predicting</w:t>
      </w:r>
      <w:proofErr w:type="spellEnd"/>
      <w:r w:rsidRPr="00E91DAC">
        <w:rPr>
          <w:sz w:val="22"/>
          <w:szCs w:val="22"/>
        </w:rPr>
        <w:t xml:space="preserve"> </w:t>
      </w:r>
      <w:proofErr w:type="spellStart"/>
      <w:r w:rsidRPr="00E91DAC">
        <w:rPr>
          <w:sz w:val="22"/>
          <w:szCs w:val="22"/>
        </w:rPr>
        <w:t>religious</w:t>
      </w:r>
      <w:proofErr w:type="spellEnd"/>
      <w:r w:rsidRPr="00E91DAC">
        <w:rPr>
          <w:sz w:val="22"/>
          <w:szCs w:val="22"/>
        </w:rPr>
        <w:t xml:space="preserve"> </w:t>
      </w:r>
      <w:proofErr w:type="spellStart"/>
      <w:r w:rsidRPr="00E91DAC">
        <w:rPr>
          <w:sz w:val="22"/>
          <w:szCs w:val="22"/>
        </w:rPr>
        <w:t>education</w:t>
      </w:r>
      <w:proofErr w:type="spellEnd"/>
      <w:r w:rsidRPr="00E91DAC">
        <w:rPr>
          <w:sz w:val="22"/>
          <w:szCs w:val="22"/>
        </w:rPr>
        <w:t xml:space="preserve"> was  </w:t>
      </w:r>
      <w:proofErr w:type="spellStart"/>
      <w:r w:rsidRPr="00E91DAC">
        <w:rPr>
          <w:sz w:val="22"/>
          <w:szCs w:val="22"/>
        </w:rPr>
        <w:t>focused</w:t>
      </w:r>
      <w:proofErr w:type="spellEnd"/>
      <w:r w:rsidRPr="00E91DAC">
        <w:rPr>
          <w:sz w:val="22"/>
          <w:szCs w:val="22"/>
        </w:rPr>
        <w:t xml:space="preserve"> on </w:t>
      </w:r>
      <w:proofErr w:type="spellStart"/>
      <w:r w:rsidRPr="00E91DAC">
        <w:rPr>
          <w:sz w:val="22"/>
          <w:szCs w:val="22"/>
        </w:rPr>
        <w:t>conciliar</w:t>
      </w:r>
      <w:proofErr w:type="spellEnd"/>
      <w:r w:rsidRPr="00E91DAC">
        <w:rPr>
          <w:sz w:val="22"/>
          <w:szCs w:val="22"/>
        </w:rPr>
        <w:t xml:space="preserve"> </w:t>
      </w:r>
      <w:proofErr w:type="spellStart"/>
      <w:r w:rsidRPr="00E91DAC">
        <w:rPr>
          <w:sz w:val="22"/>
          <w:szCs w:val="22"/>
        </w:rPr>
        <w:t>ecclesiology</w:t>
      </w:r>
      <w:proofErr w:type="spellEnd"/>
      <w:r w:rsidRPr="00E91DAC">
        <w:rPr>
          <w:sz w:val="22"/>
          <w:szCs w:val="22"/>
        </w:rPr>
        <w:t xml:space="preserve">, with </w:t>
      </w:r>
      <w:proofErr w:type="spellStart"/>
      <w:r w:rsidRPr="00E91DAC">
        <w:rPr>
          <w:sz w:val="22"/>
          <w:szCs w:val="22"/>
        </w:rPr>
        <w:t>her</w:t>
      </w:r>
      <w:proofErr w:type="spellEnd"/>
      <w:r w:rsidRPr="00E91DAC">
        <w:rPr>
          <w:sz w:val="22"/>
          <w:szCs w:val="22"/>
        </w:rPr>
        <w:t xml:space="preserve"> </w:t>
      </w:r>
      <w:proofErr w:type="spellStart"/>
      <w:r w:rsidRPr="00E91DAC">
        <w:rPr>
          <w:sz w:val="22"/>
          <w:szCs w:val="22"/>
        </w:rPr>
        <w:t>peculiar</w:t>
      </w:r>
      <w:proofErr w:type="spellEnd"/>
      <w:r w:rsidRPr="00E91DAC">
        <w:rPr>
          <w:sz w:val="22"/>
          <w:szCs w:val="22"/>
        </w:rPr>
        <w:t xml:space="preserve"> </w:t>
      </w:r>
      <w:proofErr w:type="spellStart"/>
      <w:r w:rsidRPr="00E91DAC">
        <w:rPr>
          <w:sz w:val="22"/>
          <w:szCs w:val="22"/>
        </w:rPr>
        <w:t>frame</w:t>
      </w:r>
      <w:proofErr w:type="spellEnd"/>
      <w:r w:rsidRPr="00E91DAC">
        <w:rPr>
          <w:sz w:val="22"/>
          <w:szCs w:val="22"/>
        </w:rPr>
        <w:t xml:space="preserve"> of the </w:t>
      </w:r>
      <w:proofErr w:type="spellStart"/>
      <w:r w:rsidRPr="00E91DAC">
        <w:rPr>
          <w:sz w:val="22"/>
          <w:szCs w:val="22"/>
        </w:rPr>
        <w:t>liturgical</w:t>
      </w:r>
      <w:proofErr w:type="spellEnd"/>
      <w:r w:rsidRPr="00E91DAC">
        <w:rPr>
          <w:sz w:val="22"/>
          <w:szCs w:val="22"/>
        </w:rPr>
        <w:t xml:space="preserve"> </w:t>
      </w:r>
      <w:proofErr w:type="spellStart"/>
      <w:r w:rsidRPr="00E91DAC">
        <w:rPr>
          <w:sz w:val="22"/>
          <w:szCs w:val="22"/>
        </w:rPr>
        <w:t>upbringing</w:t>
      </w:r>
      <w:proofErr w:type="spellEnd"/>
      <w:r w:rsidRPr="00E91DAC">
        <w:rPr>
          <w:sz w:val="22"/>
          <w:szCs w:val="22"/>
        </w:rPr>
        <w:t>.</w:t>
      </w:r>
    </w:p>
    <w:p w:rsidR="00E91DAC" w:rsidRPr="00E91DAC" w:rsidRDefault="00E91DAC" w:rsidP="00E91DAC">
      <w:pPr>
        <w:spacing w:line="360" w:lineRule="auto"/>
        <w:jc w:val="both"/>
        <w:rPr>
          <w:sz w:val="22"/>
          <w:szCs w:val="22"/>
        </w:rPr>
      </w:pPr>
      <w:r w:rsidRPr="00E91DAC">
        <w:rPr>
          <w:sz w:val="22"/>
          <w:szCs w:val="22"/>
        </w:rPr>
        <w:t xml:space="preserve">The </w:t>
      </w:r>
      <w:proofErr w:type="spellStart"/>
      <w:r w:rsidRPr="00E91DAC">
        <w:rPr>
          <w:sz w:val="22"/>
          <w:szCs w:val="22"/>
        </w:rPr>
        <w:t>Bible</w:t>
      </w:r>
      <w:proofErr w:type="spellEnd"/>
      <w:r w:rsidRPr="00E91DAC">
        <w:rPr>
          <w:sz w:val="22"/>
          <w:szCs w:val="22"/>
        </w:rPr>
        <w:t xml:space="preserve"> and </w:t>
      </w:r>
      <w:proofErr w:type="spellStart"/>
      <w:r w:rsidRPr="00E91DAC">
        <w:rPr>
          <w:sz w:val="22"/>
          <w:szCs w:val="22"/>
        </w:rPr>
        <w:t>liturgy</w:t>
      </w:r>
      <w:proofErr w:type="spellEnd"/>
      <w:r w:rsidRPr="00E91DAC">
        <w:rPr>
          <w:sz w:val="22"/>
          <w:szCs w:val="22"/>
        </w:rPr>
        <w:t xml:space="preserve"> </w:t>
      </w:r>
      <w:proofErr w:type="spellStart"/>
      <w:r w:rsidRPr="00E91DAC">
        <w:rPr>
          <w:sz w:val="22"/>
          <w:szCs w:val="22"/>
        </w:rPr>
        <w:t>are</w:t>
      </w:r>
      <w:proofErr w:type="spellEnd"/>
      <w:r w:rsidRPr="00E91DAC">
        <w:rPr>
          <w:sz w:val="22"/>
          <w:szCs w:val="22"/>
        </w:rPr>
        <w:t xml:space="preserve"> the </w:t>
      </w:r>
      <w:proofErr w:type="spellStart"/>
      <w:r w:rsidRPr="00E91DAC">
        <w:rPr>
          <w:sz w:val="22"/>
          <w:szCs w:val="22"/>
        </w:rPr>
        <w:t>source</w:t>
      </w:r>
      <w:proofErr w:type="spellEnd"/>
      <w:r w:rsidRPr="00E91DAC">
        <w:rPr>
          <w:sz w:val="22"/>
          <w:szCs w:val="22"/>
        </w:rPr>
        <w:t xml:space="preserve"> of the </w:t>
      </w:r>
      <w:proofErr w:type="spellStart"/>
      <w:r w:rsidRPr="00E91DAC">
        <w:rPr>
          <w:sz w:val="22"/>
          <w:szCs w:val="22"/>
        </w:rPr>
        <w:t>whole</w:t>
      </w:r>
      <w:proofErr w:type="spellEnd"/>
      <w:r w:rsidRPr="00E91DAC">
        <w:rPr>
          <w:sz w:val="22"/>
          <w:szCs w:val="22"/>
        </w:rPr>
        <w:t xml:space="preserve"> </w:t>
      </w:r>
      <w:proofErr w:type="spellStart"/>
      <w:r w:rsidRPr="00E91DAC">
        <w:rPr>
          <w:sz w:val="22"/>
          <w:szCs w:val="22"/>
        </w:rPr>
        <w:t>religious</w:t>
      </w:r>
      <w:proofErr w:type="spellEnd"/>
      <w:r w:rsidRPr="00E91DAC">
        <w:rPr>
          <w:sz w:val="22"/>
          <w:szCs w:val="22"/>
        </w:rPr>
        <w:t xml:space="preserve"> </w:t>
      </w:r>
      <w:proofErr w:type="spellStart"/>
      <w:r w:rsidRPr="00E91DAC">
        <w:rPr>
          <w:sz w:val="22"/>
          <w:szCs w:val="22"/>
        </w:rPr>
        <w:t>education</w:t>
      </w:r>
      <w:proofErr w:type="spellEnd"/>
      <w:r w:rsidRPr="00E91DAC">
        <w:rPr>
          <w:sz w:val="22"/>
          <w:szCs w:val="22"/>
        </w:rPr>
        <w:t xml:space="preserve"> </w:t>
      </w:r>
      <w:proofErr w:type="spellStart"/>
      <w:r w:rsidRPr="00E91DAC">
        <w:rPr>
          <w:sz w:val="22"/>
          <w:szCs w:val="22"/>
        </w:rPr>
        <w:t>process</w:t>
      </w:r>
      <w:proofErr w:type="spellEnd"/>
      <w:r w:rsidRPr="00E91DAC">
        <w:rPr>
          <w:sz w:val="22"/>
          <w:szCs w:val="22"/>
        </w:rPr>
        <w:t xml:space="preserve">. The Christian life </w:t>
      </w:r>
      <w:proofErr w:type="spellStart"/>
      <w:r w:rsidRPr="00E91DAC">
        <w:rPr>
          <w:sz w:val="22"/>
          <w:szCs w:val="22"/>
        </w:rPr>
        <w:t>is</w:t>
      </w:r>
      <w:proofErr w:type="spellEnd"/>
      <w:r w:rsidRPr="00E91DAC">
        <w:rPr>
          <w:sz w:val="22"/>
          <w:szCs w:val="22"/>
        </w:rPr>
        <w:t xml:space="preserve"> </w:t>
      </w:r>
      <w:proofErr w:type="spellStart"/>
      <w:r w:rsidRPr="00E91DAC">
        <w:rPr>
          <w:sz w:val="22"/>
          <w:szCs w:val="22"/>
        </w:rPr>
        <w:t>portrayed</w:t>
      </w:r>
      <w:proofErr w:type="spellEnd"/>
      <w:r w:rsidRPr="00E91DAC">
        <w:rPr>
          <w:sz w:val="22"/>
          <w:szCs w:val="22"/>
        </w:rPr>
        <w:t xml:space="preserve"> as the </w:t>
      </w:r>
      <w:proofErr w:type="spellStart"/>
      <w:r w:rsidRPr="00E91DAC">
        <w:rPr>
          <w:sz w:val="22"/>
          <w:szCs w:val="22"/>
        </w:rPr>
        <w:t>completion</w:t>
      </w:r>
      <w:proofErr w:type="spellEnd"/>
      <w:r w:rsidRPr="00E91DAC">
        <w:rPr>
          <w:sz w:val="22"/>
          <w:szCs w:val="22"/>
        </w:rPr>
        <w:t xml:space="preserve"> of </w:t>
      </w:r>
      <w:proofErr w:type="spellStart"/>
      <w:r w:rsidRPr="00E91DAC">
        <w:rPr>
          <w:sz w:val="22"/>
          <w:szCs w:val="22"/>
        </w:rPr>
        <w:t>appointing</w:t>
      </w:r>
      <w:proofErr w:type="spellEnd"/>
      <w:r w:rsidRPr="00E91DAC">
        <w:rPr>
          <w:sz w:val="22"/>
          <w:szCs w:val="22"/>
        </w:rPr>
        <w:t xml:space="preserve"> </w:t>
      </w:r>
      <w:proofErr w:type="spellStart"/>
      <w:r w:rsidRPr="00E91DAC">
        <w:rPr>
          <w:sz w:val="22"/>
          <w:szCs w:val="22"/>
        </w:rPr>
        <w:t>practical</w:t>
      </w:r>
      <w:proofErr w:type="spellEnd"/>
      <w:r w:rsidRPr="00E91DAC">
        <w:rPr>
          <w:sz w:val="22"/>
          <w:szCs w:val="22"/>
        </w:rPr>
        <w:t xml:space="preserve"> </w:t>
      </w:r>
      <w:proofErr w:type="spellStart"/>
      <w:r w:rsidRPr="00E91DAC">
        <w:rPr>
          <w:sz w:val="22"/>
          <w:szCs w:val="22"/>
        </w:rPr>
        <w:t>God</w:t>
      </w:r>
      <w:proofErr w:type="spellEnd"/>
      <w:r w:rsidRPr="00E91DAC">
        <w:rPr>
          <w:sz w:val="22"/>
          <w:szCs w:val="22"/>
        </w:rPr>
        <w:t xml:space="preserve"> </w:t>
      </w:r>
      <w:proofErr w:type="spellStart"/>
      <w:r w:rsidRPr="00E91DAC">
        <w:rPr>
          <w:sz w:val="22"/>
          <w:szCs w:val="22"/>
        </w:rPr>
        <w:t>shaped</w:t>
      </w:r>
      <w:proofErr w:type="spellEnd"/>
      <w:r w:rsidRPr="00E91DAC">
        <w:rPr>
          <w:sz w:val="22"/>
          <w:szCs w:val="22"/>
        </w:rPr>
        <w:t xml:space="preserve"> by the </w:t>
      </w:r>
      <w:proofErr w:type="spellStart"/>
      <w:r w:rsidRPr="00E91DAC">
        <w:rPr>
          <w:sz w:val="22"/>
          <w:szCs w:val="22"/>
        </w:rPr>
        <w:t>personal</w:t>
      </w:r>
      <w:proofErr w:type="spellEnd"/>
      <w:r w:rsidRPr="00E91DAC">
        <w:rPr>
          <w:sz w:val="22"/>
          <w:szCs w:val="22"/>
        </w:rPr>
        <w:t xml:space="preserve"> </w:t>
      </w:r>
      <w:proofErr w:type="spellStart"/>
      <w:r w:rsidRPr="00E91DAC">
        <w:rPr>
          <w:sz w:val="22"/>
          <w:szCs w:val="22"/>
        </w:rPr>
        <w:t>meeting</w:t>
      </w:r>
      <w:proofErr w:type="spellEnd"/>
      <w:r w:rsidRPr="00E91DAC">
        <w:rPr>
          <w:sz w:val="22"/>
          <w:szCs w:val="22"/>
        </w:rPr>
        <w:t xml:space="preserve"> with the </w:t>
      </w:r>
      <w:proofErr w:type="spellStart"/>
      <w:r w:rsidRPr="00E91DAC">
        <w:rPr>
          <w:sz w:val="22"/>
          <w:szCs w:val="22"/>
        </w:rPr>
        <w:t>man</w:t>
      </w:r>
      <w:proofErr w:type="spellEnd"/>
      <w:r w:rsidRPr="00E91DAC">
        <w:rPr>
          <w:sz w:val="22"/>
          <w:szCs w:val="22"/>
        </w:rPr>
        <w:t xml:space="preserve">. From the </w:t>
      </w:r>
      <w:proofErr w:type="spellStart"/>
      <w:r w:rsidRPr="00E91DAC">
        <w:rPr>
          <w:sz w:val="22"/>
          <w:szCs w:val="22"/>
        </w:rPr>
        <w:t>methodological</w:t>
      </w:r>
      <w:proofErr w:type="spellEnd"/>
      <w:r w:rsidRPr="00E91DAC">
        <w:rPr>
          <w:sz w:val="22"/>
          <w:szCs w:val="22"/>
        </w:rPr>
        <w:t xml:space="preserve"> </w:t>
      </w:r>
      <w:proofErr w:type="spellStart"/>
      <w:r w:rsidRPr="00E91DAC">
        <w:rPr>
          <w:sz w:val="22"/>
          <w:szCs w:val="22"/>
        </w:rPr>
        <w:t>side</w:t>
      </w:r>
      <w:proofErr w:type="spellEnd"/>
      <w:r w:rsidRPr="00E91DAC">
        <w:rPr>
          <w:sz w:val="22"/>
          <w:szCs w:val="22"/>
        </w:rPr>
        <w:t xml:space="preserve"> the II </w:t>
      </w:r>
      <w:proofErr w:type="spellStart"/>
      <w:r w:rsidRPr="00E91DAC">
        <w:rPr>
          <w:sz w:val="22"/>
          <w:szCs w:val="22"/>
        </w:rPr>
        <w:t>Vatican</w:t>
      </w:r>
      <w:proofErr w:type="spellEnd"/>
      <w:r w:rsidRPr="00E91DAC">
        <w:rPr>
          <w:sz w:val="22"/>
          <w:szCs w:val="22"/>
        </w:rPr>
        <w:t xml:space="preserve"> </w:t>
      </w:r>
      <w:proofErr w:type="spellStart"/>
      <w:r w:rsidRPr="00E91DAC">
        <w:rPr>
          <w:sz w:val="22"/>
          <w:szCs w:val="22"/>
        </w:rPr>
        <w:t>Council</w:t>
      </w:r>
      <w:proofErr w:type="spellEnd"/>
      <w:r w:rsidRPr="00E91DAC">
        <w:rPr>
          <w:sz w:val="22"/>
          <w:szCs w:val="22"/>
        </w:rPr>
        <w:t xml:space="preserve"> </w:t>
      </w:r>
      <w:proofErr w:type="spellStart"/>
      <w:r w:rsidRPr="00E91DAC">
        <w:rPr>
          <w:sz w:val="22"/>
          <w:szCs w:val="22"/>
        </w:rPr>
        <w:t>affected</w:t>
      </w:r>
      <w:proofErr w:type="spellEnd"/>
      <w:r w:rsidRPr="00E91DAC">
        <w:rPr>
          <w:sz w:val="22"/>
          <w:szCs w:val="22"/>
        </w:rPr>
        <w:t xml:space="preserve"> on the </w:t>
      </w:r>
      <w:proofErr w:type="spellStart"/>
      <w:r w:rsidRPr="00E91DAC">
        <w:rPr>
          <w:sz w:val="22"/>
          <w:szCs w:val="22"/>
        </w:rPr>
        <w:t>revival</w:t>
      </w:r>
      <w:proofErr w:type="spellEnd"/>
      <w:r w:rsidRPr="00E91DAC">
        <w:rPr>
          <w:sz w:val="22"/>
          <w:szCs w:val="22"/>
        </w:rPr>
        <w:t xml:space="preserve"> of </w:t>
      </w:r>
      <w:proofErr w:type="spellStart"/>
      <w:r w:rsidRPr="00E91DAC">
        <w:rPr>
          <w:sz w:val="22"/>
          <w:szCs w:val="22"/>
        </w:rPr>
        <w:t>inculturation</w:t>
      </w:r>
      <w:proofErr w:type="spellEnd"/>
      <w:r w:rsidRPr="00E91DAC">
        <w:rPr>
          <w:sz w:val="22"/>
          <w:szCs w:val="22"/>
        </w:rPr>
        <w:t xml:space="preserve">. He </w:t>
      </w:r>
      <w:proofErr w:type="spellStart"/>
      <w:r w:rsidRPr="00E91DAC">
        <w:rPr>
          <w:sz w:val="22"/>
          <w:szCs w:val="22"/>
        </w:rPr>
        <w:t>influenced</w:t>
      </w:r>
      <w:proofErr w:type="spellEnd"/>
      <w:r w:rsidRPr="00E91DAC">
        <w:rPr>
          <w:sz w:val="22"/>
          <w:szCs w:val="22"/>
        </w:rPr>
        <w:t xml:space="preserve"> </w:t>
      </w:r>
      <w:proofErr w:type="spellStart"/>
      <w:r w:rsidRPr="00E91DAC">
        <w:rPr>
          <w:sz w:val="22"/>
          <w:szCs w:val="22"/>
        </w:rPr>
        <w:t>also</w:t>
      </w:r>
      <w:proofErr w:type="spellEnd"/>
      <w:r w:rsidRPr="00E91DAC">
        <w:rPr>
          <w:sz w:val="22"/>
          <w:szCs w:val="22"/>
        </w:rPr>
        <w:t xml:space="preserve"> on </w:t>
      </w:r>
      <w:proofErr w:type="spellStart"/>
      <w:r w:rsidRPr="00E91DAC">
        <w:rPr>
          <w:sz w:val="22"/>
          <w:szCs w:val="22"/>
        </w:rPr>
        <w:t>seeking</w:t>
      </w:r>
      <w:proofErr w:type="spellEnd"/>
      <w:r w:rsidRPr="00E91DAC">
        <w:rPr>
          <w:sz w:val="22"/>
          <w:szCs w:val="22"/>
        </w:rPr>
        <w:t xml:space="preserve"> </w:t>
      </w:r>
      <w:proofErr w:type="spellStart"/>
      <w:r w:rsidRPr="00E91DAC">
        <w:rPr>
          <w:sz w:val="22"/>
          <w:szCs w:val="22"/>
        </w:rPr>
        <w:t>language</w:t>
      </w:r>
      <w:proofErr w:type="spellEnd"/>
      <w:r w:rsidRPr="00E91DAC">
        <w:rPr>
          <w:sz w:val="22"/>
          <w:szCs w:val="22"/>
        </w:rPr>
        <w:t xml:space="preserve"> of the transport of the </w:t>
      </w:r>
      <w:proofErr w:type="spellStart"/>
      <w:r w:rsidRPr="00E91DAC">
        <w:rPr>
          <w:sz w:val="22"/>
          <w:szCs w:val="22"/>
        </w:rPr>
        <w:t>faith</w:t>
      </w:r>
      <w:proofErr w:type="spellEnd"/>
      <w:r w:rsidRPr="00E91DAC">
        <w:rPr>
          <w:sz w:val="22"/>
          <w:szCs w:val="22"/>
        </w:rPr>
        <w:t xml:space="preserve"> </w:t>
      </w:r>
      <w:proofErr w:type="spellStart"/>
      <w:r w:rsidRPr="00E91DAC">
        <w:rPr>
          <w:sz w:val="22"/>
          <w:szCs w:val="22"/>
        </w:rPr>
        <w:t>which</w:t>
      </w:r>
      <w:proofErr w:type="spellEnd"/>
      <w:r w:rsidRPr="00E91DAC">
        <w:rPr>
          <w:sz w:val="22"/>
          <w:szCs w:val="22"/>
        </w:rPr>
        <w:t xml:space="preserve"> </w:t>
      </w:r>
      <w:proofErr w:type="spellStart"/>
      <w:r w:rsidRPr="00E91DAC">
        <w:rPr>
          <w:sz w:val="22"/>
          <w:szCs w:val="22"/>
        </w:rPr>
        <w:t>would</w:t>
      </w:r>
      <w:proofErr w:type="spellEnd"/>
      <w:r w:rsidRPr="00E91DAC">
        <w:rPr>
          <w:sz w:val="22"/>
          <w:szCs w:val="22"/>
        </w:rPr>
        <w:t xml:space="preserve"> </w:t>
      </w:r>
      <w:proofErr w:type="spellStart"/>
      <w:r w:rsidRPr="00E91DAC">
        <w:rPr>
          <w:sz w:val="22"/>
          <w:szCs w:val="22"/>
        </w:rPr>
        <w:t>optimize</w:t>
      </w:r>
      <w:proofErr w:type="spellEnd"/>
      <w:r w:rsidRPr="00E91DAC">
        <w:rPr>
          <w:sz w:val="22"/>
          <w:szCs w:val="22"/>
        </w:rPr>
        <w:t xml:space="preserve"> </w:t>
      </w:r>
      <w:proofErr w:type="spellStart"/>
      <w:r w:rsidRPr="00E91DAC">
        <w:rPr>
          <w:sz w:val="22"/>
          <w:szCs w:val="22"/>
        </w:rPr>
        <w:t>deepening</w:t>
      </w:r>
      <w:proofErr w:type="spellEnd"/>
      <w:r w:rsidRPr="00E91DAC">
        <w:rPr>
          <w:sz w:val="22"/>
          <w:szCs w:val="22"/>
        </w:rPr>
        <w:t xml:space="preserve"> the </w:t>
      </w:r>
      <w:proofErr w:type="spellStart"/>
      <w:r w:rsidRPr="00E91DAC">
        <w:rPr>
          <w:sz w:val="22"/>
          <w:szCs w:val="22"/>
        </w:rPr>
        <w:t>faith</w:t>
      </w:r>
      <w:proofErr w:type="spellEnd"/>
      <w:r w:rsidRPr="00E91DAC">
        <w:rPr>
          <w:sz w:val="22"/>
          <w:szCs w:val="22"/>
        </w:rPr>
        <w:t xml:space="preserve"> in </w:t>
      </w:r>
      <w:proofErr w:type="spellStart"/>
      <w:r w:rsidRPr="00E91DAC">
        <w:rPr>
          <w:sz w:val="22"/>
          <w:szCs w:val="22"/>
        </w:rPr>
        <w:t>contemporary</w:t>
      </w:r>
      <w:proofErr w:type="spellEnd"/>
      <w:r w:rsidRPr="00E91DAC">
        <w:rPr>
          <w:sz w:val="22"/>
          <w:szCs w:val="22"/>
        </w:rPr>
        <w:t xml:space="preserve"> </w:t>
      </w:r>
      <w:proofErr w:type="spellStart"/>
      <w:r w:rsidRPr="00E91DAC">
        <w:rPr>
          <w:sz w:val="22"/>
          <w:szCs w:val="22"/>
        </w:rPr>
        <w:t>world</w:t>
      </w:r>
      <w:proofErr w:type="spellEnd"/>
    </w:p>
    <w:p w:rsidR="00E91DAC" w:rsidRPr="00E91DAC" w:rsidRDefault="00E91DAC" w:rsidP="00E91DAC">
      <w:pPr>
        <w:spacing w:line="360" w:lineRule="auto"/>
        <w:rPr>
          <w:sz w:val="22"/>
          <w:szCs w:val="22"/>
        </w:rPr>
      </w:pPr>
    </w:p>
    <w:p w:rsidR="00E91DAC" w:rsidRPr="00E91DAC" w:rsidRDefault="00E91DAC" w:rsidP="00E91DAC">
      <w:pPr>
        <w:spacing w:line="360" w:lineRule="auto"/>
        <w:ind w:firstLine="708"/>
        <w:rPr>
          <w:sz w:val="22"/>
          <w:szCs w:val="22"/>
        </w:rPr>
      </w:pPr>
      <w:proofErr w:type="spellStart"/>
      <w:r w:rsidRPr="00E91DAC">
        <w:rPr>
          <w:b/>
          <w:sz w:val="22"/>
          <w:szCs w:val="22"/>
        </w:rPr>
        <w:t>Keywords</w:t>
      </w:r>
      <w:proofErr w:type="spellEnd"/>
      <w:r w:rsidRPr="00E91DAC">
        <w:rPr>
          <w:sz w:val="22"/>
          <w:szCs w:val="22"/>
        </w:rPr>
        <w:t xml:space="preserve">: the II </w:t>
      </w:r>
      <w:proofErr w:type="spellStart"/>
      <w:r w:rsidRPr="00E91DAC">
        <w:rPr>
          <w:sz w:val="22"/>
          <w:szCs w:val="22"/>
        </w:rPr>
        <w:t>Vatican</w:t>
      </w:r>
      <w:proofErr w:type="spellEnd"/>
      <w:r w:rsidRPr="00E91DAC">
        <w:rPr>
          <w:sz w:val="22"/>
          <w:szCs w:val="22"/>
        </w:rPr>
        <w:t xml:space="preserve"> </w:t>
      </w:r>
      <w:proofErr w:type="spellStart"/>
      <w:r w:rsidRPr="00E91DAC">
        <w:rPr>
          <w:sz w:val="22"/>
          <w:szCs w:val="22"/>
        </w:rPr>
        <w:t>Council</w:t>
      </w:r>
      <w:proofErr w:type="spellEnd"/>
      <w:r w:rsidRPr="00E91DAC">
        <w:rPr>
          <w:sz w:val="22"/>
          <w:szCs w:val="22"/>
        </w:rPr>
        <w:t xml:space="preserve">; the </w:t>
      </w:r>
      <w:proofErr w:type="spellStart"/>
      <w:r w:rsidRPr="00E91DAC">
        <w:rPr>
          <w:sz w:val="22"/>
          <w:szCs w:val="22"/>
        </w:rPr>
        <w:t>nature</w:t>
      </w:r>
      <w:proofErr w:type="spellEnd"/>
      <w:r w:rsidRPr="00E91DAC">
        <w:rPr>
          <w:sz w:val="22"/>
          <w:szCs w:val="22"/>
        </w:rPr>
        <w:t xml:space="preserve"> and the </w:t>
      </w:r>
      <w:proofErr w:type="spellStart"/>
      <w:r w:rsidRPr="00E91DAC">
        <w:rPr>
          <w:sz w:val="22"/>
          <w:szCs w:val="22"/>
        </w:rPr>
        <w:t>purpose</w:t>
      </w:r>
      <w:proofErr w:type="spellEnd"/>
      <w:r w:rsidRPr="00E91DAC">
        <w:rPr>
          <w:sz w:val="22"/>
          <w:szCs w:val="22"/>
        </w:rPr>
        <w:t xml:space="preserve"> of the </w:t>
      </w:r>
      <w:proofErr w:type="spellStart"/>
      <w:r w:rsidRPr="00E91DAC">
        <w:rPr>
          <w:sz w:val="22"/>
          <w:szCs w:val="22"/>
        </w:rPr>
        <w:t>catechesis</w:t>
      </w:r>
      <w:proofErr w:type="spellEnd"/>
      <w:r w:rsidRPr="00E91DAC">
        <w:rPr>
          <w:sz w:val="22"/>
          <w:szCs w:val="22"/>
        </w:rPr>
        <w:t xml:space="preserve">; service of the </w:t>
      </w:r>
      <w:proofErr w:type="spellStart"/>
      <w:r w:rsidRPr="00E91DAC">
        <w:rPr>
          <w:sz w:val="22"/>
          <w:szCs w:val="22"/>
        </w:rPr>
        <w:t>word</w:t>
      </w:r>
      <w:proofErr w:type="spellEnd"/>
      <w:r w:rsidRPr="00E91DAC">
        <w:rPr>
          <w:sz w:val="22"/>
          <w:szCs w:val="22"/>
        </w:rPr>
        <w:t xml:space="preserve">; </w:t>
      </w:r>
      <w:proofErr w:type="spellStart"/>
      <w:r w:rsidRPr="00E91DAC">
        <w:rPr>
          <w:sz w:val="22"/>
          <w:szCs w:val="22"/>
        </w:rPr>
        <w:t>inculturation</w:t>
      </w:r>
      <w:proofErr w:type="spellEnd"/>
      <w:r w:rsidRPr="00E91DAC">
        <w:rPr>
          <w:sz w:val="22"/>
          <w:szCs w:val="22"/>
        </w:rPr>
        <w:t xml:space="preserve">; </w:t>
      </w:r>
      <w:proofErr w:type="spellStart"/>
      <w:r w:rsidRPr="00E91DAC">
        <w:rPr>
          <w:sz w:val="22"/>
          <w:szCs w:val="22"/>
        </w:rPr>
        <w:t>communication</w:t>
      </w:r>
      <w:proofErr w:type="spellEnd"/>
      <w:r w:rsidRPr="00E91DAC">
        <w:rPr>
          <w:sz w:val="22"/>
          <w:szCs w:val="22"/>
        </w:rPr>
        <w:t xml:space="preserve"> of the </w:t>
      </w:r>
      <w:proofErr w:type="spellStart"/>
      <w:r w:rsidRPr="00E91DAC">
        <w:rPr>
          <w:sz w:val="22"/>
          <w:szCs w:val="22"/>
        </w:rPr>
        <w:t>faith</w:t>
      </w:r>
      <w:proofErr w:type="spellEnd"/>
      <w:r w:rsidRPr="00E91DAC">
        <w:rPr>
          <w:sz w:val="22"/>
          <w:szCs w:val="22"/>
        </w:rPr>
        <w:t>.</w:t>
      </w:r>
    </w:p>
    <w:p w:rsidR="00E91DAC" w:rsidRPr="00E91DAC" w:rsidRDefault="00E91DAC" w:rsidP="00E91DAC">
      <w:pPr>
        <w:spacing w:after="120" w:line="360" w:lineRule="auto"/>
        <w:rPr>
          <w:rFonts w:eastAsia="Calibri"/>
          <w:b/>
          <w:sz w:val="22"/>
          <w:szCs w:val="22"/>
          <w:lang w:eastAsia="en-US"/>
        </w:rPr>
      </w:pPr>
    </w:p>
    <w:p w:rsidR="00C870AD" w:rsidRPr="00E91DAC" w:rsidRDefault="00C870AD" w:rsidP="00C870AD">
      <w:pPr>
        <w:spacing w:after="120" w:line="360" w:lineRule="auto"/>
        <w:jc w:val="center"/>
        <w:rPr>
          <w:rFonts w:eastAsia="Calibri"/>
          <w:b/>
          <w:i/>
          <w:sz w:val="22"/>
          <w:szCs w:val="22"/>
          <w:lang w:eastAsia="en-US"/>
        </w:rPr>
      </w:pPr>
      <w:r w:rsidRPr="00E91DAC">
        <w:rPr>
          <w:rFonts w:eastAsia="Calibri"/>
          <w:b/>
          <w:sz w:val="22"/>
          <w:szCs w:val="22"/>
          <w:lang w:eastAsia="en-US"/>
        </w:rPr>
        <w:t xml:space="preserve">Roman Murawski, </w:t>
      </w:r>
      <w:r w:rsidRPr="00E91DAC">
        <w:rPr>
          <w:rFonts w:eastAsia="Calibri"/>
          <w:b/>
          <w:i/>
          <w:sz w:val="22"/>
          <w:szCs w:val="22"/>
          <w:lang w:eastAsia="en-US"/>
        </w:rPr>
        <w:t xml:space="preserve">Genesis of the </w:t>
      </w:r>
      <w:proofErr w:type="spellStart"/>
      <w:r w:rsidRPr="00E91DAC">
        <w:rPr>
          <w:rFonts w:eastAsia="Calibri"/>
          <w:b/>
          <w:i/>
          <w:sz w:val="22"/>
          <w:szCs w:val="22"/>
          <w:lang w:eastAsia="en-US"/>
        </w:rPr>
        <w:t>catechism</w:t>
      </w:r>
      <w:proofErr w:type="spellEnd"/>
      <w:r w:rsidRPr="00E91DAC">
        <w:rPr>
          <w:rFonts w:eastAsia="Calibri"/>
          <w:b/>
          <w:i/>
          <w:sz w:val="22"/>
          <w:szCs w:val="22"/>
          <w:lang w:eastAsia="en-US"/>
        </w:rPr>
        <w:t xml:space="preserve"> </w:t>
      </w:r>
      <w:proofErr w:type="spellStart"/>
      <w:r w:rsidRPr="00E91DAC">
        <w:rPr>
          <w:rFonts w:eastAsia="Calibri"/>
          <w:b/>
          <w:i/>
          <w:sz w:val="22"/>
          <w:szCs w:val="22"/>
          <w:lang w:eastAsia="en-US"/>
        </w:rPr>
        <w:t>at</w:t>
      </w:r>
      <w:proofErr w:type="spellEnd"/>
      <w:r w:rsidRPr="00E91DAC">
        <w:rPr>
          <w:rFonts w:eastAsia="Calibri"/>
          <w:b/>
          <w:i/>
          <w:sz w:val="22"/>
          <w:szCs w:val="22"/>
          <w:lang w:eastAsia="en-US"/>
        </w:rPr>
        <w:t xml:space="preserve"> the Church: </w:t>
      </w:r>
      <w:proofErr w:type="spellStart"/>
      <w:r w:rsidRPr="00E91DAC">
        <w:rPr>
          <w:rFonts w:eastAsia="Calibri"/>
          <w:b/>
          <w:i/>
          <w:sz w:val="22"/>
          <w:szCs w:val="22"/>
          <w:lang w:eastAsia="en-US"/>
        </w:rPr>
        <w:t>how</w:t>
      </w:r>
      <w:proofErr w:type="spellEnd"/>
      <w:r w:rsidRPr="00E91DAC">
        <w:rPr>
          <w:rFonts w:eastAsia="Calibri"/>
          <w:b/>
          <w:i/>
          <w:sz w:val="22"/>
          <w:szCs w:val="22"/>
          <w:lang w:eastAsia="en-US"/>
        </w:rPr>
        <w:t xml:space="preserve"> </w:t>
      </w:r>
      <w:proofErr w:type="spellStart"/>
      <w:r w:rsidRPr="00E91DAC">
        <w:rPr>
          <w:rFonts w:eastAsia="Calibri"/>
          <w:b/>
          <w:i/>
          <w:sz w:val="22"/>
          <w:szCs w:val="22"/>
          <w:lang w:eastAsia="en-US"/>
        </w:rPr>
        <w:t>it</w:t>
      </w:r>
      <w:proofErr w:type="spellEnd"/>
      <w:r w:rsidRPr="00E91DAC">
        <w:rPr>
          <w:rFonts w:eastAsia="Calibri"/>
          <w:b/>
          <w:i/>
          <w:sz w:val="22"/>
          <w:szCs w:val="22"/>
          <w:lang w:eastAsia="en-US"/>
        </w:rPr>
        <w:t xml:space="preserve"> </w:t>
      </w:r>
      <w:proofErr w:type="spellStart"/>
      <w:r w:rsidRPr="00E91DAC">
        <w:rPr>
          <w:rFonts w:eastAsia="Calibri"/>
          <w:b/>
          <w:i/>
          <w:sz w:val="22"/>
          <w:szCs w:val="22"/>
          <w:lang w:eastAsia="en-US"/>
        </w:rPr>
        <w:t>reached</w:t>
      </w:r>
      <w:proofErr w:type="spellEnd"/>
      <w:r w:rsidRPr="00E91DAC">
        <w:rPr>
          <w:rFonts w:eastAsia="Calibri"/>
          <w:b/>
          <w:i/>
          <w:sz w:val="22"/>
          <w:szCs w:val="22"/>
          <w:lang w:eastAsia="en-US"/>
        </w:rPr>
        <w:t xml:space="preserve"> to the </w:t>
      </w:r>
      <w:proofErr w:type="spellStart"/>
      <w:r w:rsidRPr="00E91DAC">
        <w:rPr>
          <w:rFonts w:eastAsia="Calibri"/>
          <w:b/>
          <w:i/>
          <w:sz w:val="22"/>
          <w:szCs w:val="22"/>
          <w:lang w:eastAsia="en-US"/>
        </w:rPr>
        <w:t>fromation</w:t>
      </w:r>
      <w:proofErr w:type="spellEnd"/>
      <w:r w:rsidRPr="00E91DAC">
        <w:rPr>
          <w:rFonts w:eastAsia="Calibri"/>
          <w:b/>
          <w:i/>
          <w:sz w:val="22"/>
          <w:szCs w:val="22"/>
          <w:lang w:eastAsia="en-US"/>
        </w:rPr>
        <w:t xml:space="preserve"> of </w:t>
      </w:r>
      <w:proofErr w:type="spellStart"/>
      <w:r w:rsidRPr="00E91DAC">
        <w:rPr>
          <w:rFonts w:eastAsia="Calibri"/>
          <w:b/>
          <w:i/>
          <w:sz w:val="22"/>
          <w:szCs w:val="22"/>
          <w:lang w:eastAsia="en-US"/>
        </w:rPr>
        <w:t>catechism-book</w:t>
      </w:r>
      <w:proofErr w:type="spellEnd"/>
      <w:r w:rsidRPr="00E91DAC">
        <w:rPr>
          <w:rFonts w:eastAsia="Calibri"/>
          <w:b/>
          <w:i/>
          <w:sz w:val="22"/>
          <w:szCs w:val="22"/>
          <w:lang w:eastAsia="en-US"/>
        </w:rPr>
        <w:t>?</w:t>
      </w:r>
    </w:p>
    <w:p w:rsidR="00C870AD" w:rsidRPr="00E91DAC" w:rsidRDefault="00C870AD" w:rsidP="00C870AD">
      <w:pPr>
        <w:spacing w:after="120" w:line="360" w:lineRule="auto"/>
        <w:ind w:firstLine="709"/>
        <w:jc w:val="both"/>
        <w:rPr>
          <w:rFonts w:eastAsia="Calibri"/>
          <w:sz w:val="22"/>
          <w:szCs w:val="22"/>
          <w:lang w:eastAsia="en-US"/>
        </w:rPr>
      </w:pPr>
      <w:r w:rsidRPr="00E91DAC">
        <w:rPr>
          <w:rFonts w:eastAsia="Calibri"/>
          <w:sz w:val="22"/>
          <w:szCs w:val="22"/>
          <w:lang w:eastAsia="en-US"/>
        </w:rPr>
        <w:t xml:space="preserve">The </w:t>
      </w:r>
      <w:proofErr w:type="spellStart"/>
      <w:r w:rsidRPr="00E91DAC">
        <w:rPr>
          <w:rFonts w:eastAsia="Calibri"/>
          <w:sz w:val="22"/>
          <w:szCs w:val="22"/>
          <w:lang w:eastAsia="en-US"/>
        </w:rPr>
        <w:t>article</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is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moving</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closer</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comprehending</w:t>
      </w:r>
      <w:proofErr w:type="spellEnd"/>
      <w:r w:rsidRPr="00E91DAC">
        <w:rPr>
          <w:rFonts w:eastAsia="Calibri"/>
          <w:sz w:val="22"/>
          <w:szCs w:val="22"/>
          <w:lang w:eastAsia="en-US"/>
        </w:rPr>
        <w:t xml:space="preserve"> the </w:t>
      </w:r>
      <w:proofErr w:type="spellStart"/>
      <w:r w:rsidRPr="00E91DAC">
        <w:rPr>
          <w:rFonts w:eastAsia="Calibri"/>
          <w:sz w:val="22"/>
          <w:szCs w:val="22"/>
          <w:lang w:eastAsia="en-US"/>
        </w:rPr>
        <w:t>catechism</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at</w:t>
      </w:r>
      <w:proofErr w:type="spellEnd"/>
      <w:r w:rsidRPr="00E91DAC">
        <w:rPr>
          <w:rFonts w:eastAsia="Calibri"/>
          <w:sz w:val="22"/>
          <w:szCs w:val="22"/>
          <w:lang w:eastAsia="en-US"/>
        </w:rPr>
        <w:t xml:space="preserve"> the Church </w:t>
      </w:r>
      <w:proofErr w:type="spellStart"/>
      <w:r w:rsidRPr="00E91DAC">
        <w:rPr>
          <w:rFonts w:eastAsia="Calibri"/>
          <w:sz w:val="22"/>
          <w:szCs w:val="22"/>
          <w:lang w:eastAsia="en-US"/>
        </w:rPr>
        <w:t>over</w:t>
      </w:r>
      <w:proofErr w:type="spellEnd"/>
      <w:r w:rsidRPr="00E91DAC">
        <w:rPr>
          <w:rFonts w:eastAsia="Calibri"/>
          <w:sz w:val="22"/>
          <w:szCs w:val="22"/>
          <w:lang w:eastAsia="en-US"/>
        </w:rPr>
        <w:t xml:space="preserve"> the </w:t>
      </w:r>
      <w:proofErr w:type="spellStart"/>
      <w:r w:rsidRPr="00E91DAC">
        <w:rPr>
          <w:rFonts w:eastAsia="Calibri"/>
          <w:sz w:val="22"/>
          <w:szCs w:val="22"/>
          <w:lang w:eastAsia="en-US"/>
        </w:rPr>
        <w:t>centuries</w:t>
      </w:r>
      <w:proofErr w:type="spellEnd"/>
      <w:r w:rsidRPr="00E91DAC">
        <w:rPr>
          <w:rFonts w:eastAsia="Calibri"/>
          <w:sz w:val="22"/>
          <w:szCs w:val="22"/>
          <w:lang w:eastAsia="en-US"/>
        </w:rPr>
        <w:t xml:space="preserve">. In </w:t>
      </w:r>
      <w:proofErr w:type="spellStart"/>
      <w:r w:rsidRPr="00E91DAC">
        <w:rPr>
          <w:rFonts w:eastAsia="Calibri"/>
          <w:sz w:val="22"/>
          <w:szCs w:val="22"/>
          <w:lang w:eastAsia="en-US"/>
        </w:rPr>
        <w:t>it</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an</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extensive</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sense</w:t>
      </w:r>
      <w:proofErr w:type="spellEnd"/>
      <w:r w:rsidRPr="00E91DAC">
        <w:rPr>
          <w:rFonts w:eastAsia="Calibri"/>
          <w:sz w:val="22"/>
          <w:szCs w:val="22"/>
          <w:lang w:eastAsia="en-US"/>
        </w:rPr>
        <w:t xml:space="preserve"> of the term and </w:t>
      </w:r>
      <w:proofErr w:type="spellStart"/>
      <w:r w:rsidRPr="00E91DAC">
        <w:rPr>
          <w:rFonts w:eastAsia="Calibri"/>
          <w:sz w:val="22"/>
          <w:szCs w:val="22"/>
          <w:lang w:eastAsia="en-US"/>
        </w:rPr>
        <w:t>transformation</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are</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portrayed</w:t>
      </w:r>
      <w:proofErr w:type="spellEnd"/>
      <w:r w:rsidRPr="00E91DAC">
        <w:rPr>
          <w:rFonts w:eastAsia="Calibri"/>
          <w:sz w:val="22"/>
          <w:szCs w:val="22"/>
          <w:lang w:eastAsia="en-US"/>
        </w:rPr>
        <w:t xml:space="preserve"> in </w:t>
      </w:r>
      <w:proofErr w:type="spellStart"/>
      <w:r w:rsidRPr="00E91DAC">
        <w:rPr>
          <w:rFonts w:eastAsia="Calibri"/>
          <w:sz w:val="22"/>
          <w:szCs w:val="22"/>
          <w:lang w:eastAsia="en-US"/>
        </w:rPr>
        <w:t>understanding</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him</w:t>
      </w:r>
      <w:proofErr w:type="spellEnd"/>
      <w:r w:rsidRPr="00E91DAC">
        <w:rPr>
          <w:rFonts w:eastAsia="Calibri"/>
          <w:sz w:val="22"/>
          <w:szCs w:val="22"/>
          <w:lang w:eastAsia="en-US"/>
        </w:rPr>
        <w:t xml:space="preserve">. The </w:t>
      </w:r>
      <w:proofErr w:type="spellStart"/>
      <w:r w:rsidRPr="00E91DAC">
        <w:rPr>
          <w:rFonts w:eastAsia="Calibri"/>
          <w:sz w:val="22"/>
          <w:szCs w:val="22"/>
          <w:lang w:eastAsia="en-US"/>
        </w:rPr>
        <w:t>author</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is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lastRenderedPageBreak/>
        <w:t>also</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making</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necessary</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distinguishing</w:t>
      </w:r>
      <w:proofErr w:type="spellEnd"/>
      <w:r w:rsidRPr="00E91DAC">
        <w:rPr>
          <w:rFonts w:eastAsia="Calibri"/>
          <w:sz w:val="22"/>
          <w:szCs w:val="22"/>
          <w:lang w:eastAsia="en-US"/>
        </w:rPr>
        <w:t xml:space="preserve"> of </w:t>
      </w:r>
      <w:proofErr w:type="spellStart"/>
      <w:r w:rsidRPr="00E91DAC">
        <w:rPr>
          <w:rFonts w:eastAsia="Calibri"/>
          <w:sz w:val="22"/>
          <w:szCs w:val="22"/>
          <w:lang w:eastAsia="en-US"/>
        </w:rPr>
        <w:t>methodological</w:t>
      </w:r>
      <w:proofErr w:type="spellEnd"/>
      <w:r w:rsidRPr="00E91DAC">
        <w:rPr>
          <w:rFonts w:eastAsia="Calibri"/>
          <w:sz w:val="22"/>
          <w:szCs w:val="22"/>
          <w:lang w:eastAsia="en-US"/>
        </w:rPr>
        <w:t xml:space="preserve"> and </w:t>
      </w:r>
      <w:proofErr w:type="spellStart"/>
      <w:r w:rsidRPr="00E91DAC">
        <w:rPr>
          <w:rFonts w:eastAsia="Calibri"/>
          <w:sz w:val="22"/>
          <w:szCs w:val="22"/>
          <w:lang w:eastAsia="en-US"/>
        </w:rPr>
        <w:t>etymological</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notions</w:t>
      </w:r>
      <w:proofErr w:type="spellEnd"/>
      <w:r w:rsidRPr="00E91DAC">
        <w:rPr>
          <w:rFonts w:eastAsia="Calibri"/>
          <w:sz w:val="22"/>
          <w:szCs w:val="22"/>
          <w:lang w:eastAsia="en-US"/>
        </w:rPr>
        <w:t xml:space="preserve"> in the </w:t>
      </w:r>
      <w:proofErr w:type="spellStart"/>
      <w:r w:rsidRPr="00E91DAC">
        <w:rPr>
          <w:rFonts w:eastAsia="Calibri"/>
          <w:sz w:val="22"/>
          <w:szCs w:val="22"/>
          <w:lang w:eastAsia="en-US"/>
        </w:rPr>
        <w:t>scope</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discussed</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precisely</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documenting</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one's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reflection</w:t>
      </w:r>
      <w:proofErr w:type="spellEnd"/>
      <w:r w:rsidRPr="00E91DAC">
        <w:rPr>
          <w:rFonts w:eastAsia="Calibri"/>
          <w:sz w:val="22"/>
          <w:szCs w:val="22"/>
          <w:lang w:eastAsia="en-US"/>
        </w:rPr>
        <w:t xml:space="preserve"> with </w:t>
      </w:r>
      <w:proofErr w:type="spellStart"/>
      <w:r w:rsidRPr="00E91DAC">
        <w:rPr>
          <w:rFonts w:eastAsia="Calibri"/>
          <w:sz w:val="22"/>
          <w:szCs w:val="22"/>
          <w:lang w:eastAsia="en-US"/>
        </w:rPr>
        <w:t>numerous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sources</w:t>
      </w:r>
      <w:proofErr w:type="spellEnd"/>
      <w:r w:rsidRPr="00E91DAC">
        <w:rPr>
          <w:rFonts w:eastAsia="Calibri"/>
          <w:sz w:val="22"/>
          <w:szCs w:val="22"/>
          <w:lang w:eastAsia="en-US"/>
        </w:rPr>
        <w:t xml:space="preserve">. In the </w:t>
      </w:r>
      <w:proofErr w:type="spellStart"/>
      <w:r w:rsidRPr="00E91DAC">
        <w:rPr>
          <w:rFonts w:eastAsia="Calibri"/>
          <w:sz w:val="22"/>
          <w:szCs w:val="22"/>
          <w:lang w:eastAsia="en-US"/>
        </w:rPr>
        <w:t>article</w:t>
      </w:r>
      <w:proofErr w:type="spellEnd"/>
      <w:r w:rsidRPr="00E91DAC">
        <w:rPr>
          <w:rFonts w:eastAsia="Calibri"/>
          <w:sz w:val="22"/>
          <w:szCs w:val="22"/>
          <w:lang w:eastAsia="en-US"/>
        </w:rPr>
        <w:t xml:space="preserve"> in </w:t>
      </w:r>
      <w:proofErr w:type="spellStart"/>
      <w:r w:rsidRPr="00E91DAC">
        <w:rPr>
          <w:rFonts w:eastAsia="Calibri"/>
          <w:sz w:val="22"/>
          <w:szCs w:val="22"/>
          <w:lang w:eastAsia="en-US"/>
        </w:rPr>
        <w:t>detail</w:t>
      </w:r>
      <w:proofErr w:type="spellEnd"/>
      <w:r w:rsidRPr="00E91DAC">
        <w:rPr>
          <w:rFonts w:eastAsia="Calibri"/>
          <w:sz w:val="22"/>
          <w:szCs w:val="22"/>
          <w:lang w:eastAsia="en-US"/>
        </w:rPr>
        <w:t xml:space="preserve"> a </w:t>
      </w:r>
      <w:proofErr w:type="spellStart"/>
      <w:r w:rsidRPr="00E91DAC">
        <w:rPr>
          <w:rFonts w:eastAsia="Calibri"/>
          <w:sz w:val="22"/>
          <w:szCs w:val="22"/>
          <w:lang w:eastAsia="en-US"/>
        </w:rPr>
        <w:t>catechism</w:t>
      </w:r>
      <w:proofErr w:type="spellEnd"/>
      <w:r w:rsidRPr="00E91DAC">
        <w:rPr>
          <w:rFonts w:eastAsia="Calibri"/>
          <w:sz w:val="22"/>
          <w:szCs w:val="22"/>
          <w:lang w:eastAsia="en-US"/>
        </w:rPr>
        <w:t xml:space="preserve"> was </w:t>
      </w:r>
      <w:proofErr w:type="spellStart"/>
      <w:r w:rsidRPr="00E91DAC">
        <w:rPr>
          <w:rFonts w:eastAsia="Calibri"/>
          <w:sz w:val="22"/>
          <w:szCs w:val="22"/>
          <w:lang w:eastAsia="en-US"/>
        </w:rPr>
        <w:t>discussed</w:t>
      </w:r>
      <w:proofErr w:type="spellEnd"/>
      <w:r w:rsidRPr="00E91DAC">
        <w:rPr>
          <w:rFonts w:eastAsia="Calibri"/>
          <w:sz w:val="22"/>
          <w:szCs w:val="22"/>
          <w:lang w:eastAsia="en-US"/>
        </w:rPr>
        <w:t xml:space="preserve"> as the </w:t>
      </w:r>
      <w:proofErr w:type="spellStart"/>
      <w:r w:rsidRPr="00E91DAC">
        <w:rPr>
          <w:rFonts w:eastAsia="Calibri"/>
          <w:sz w:val="22"/>
          <w:szCs w:val="22"/>
          <w:lang w:eastAsia="en-US"/>
        </w:rPr>
        <w:t>essential</w:t>
      </w:r>
      <w:proofErr w:type="spellEnd"/>
      <w:r w:rsidRPr="00E91DAC">
        <w:rPr>
          <w:rFonts w:eastAsia="Calibri"/>
          <w:sz w:val="22"/>
          <w:szCs w:val="22"/>
          <w:lang w:eastAsia="en-US"/>
        </w:rPr>
        <w:t xml:space="preserve"> and </w:t>
      </w:r>
      <w:proofErr w:type="spellStart"/>
      <w:r w:rsidRPr="00E91DAC">
        <w:rPr>
          <w:rFonts w:eastAsia="Calibri"/>
          <w:sz w:val="22"/>
          <w:szCs w:val="22"/>
          <w:lang w:eastAsia="en-US"/>
        </w:rPr>
        <w:t>privileged</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tool</w:t>
      </w:r>
      <w:proofErr w:type="spellEnd"/>
      <w:r w:rsidRPr="00E91DAC">
        <w:rPr>
          <w:rFonts w:eastAsia="Calibri"/>
          <w:sz w:val="22"/>
          <w:szCs w:val="22"/>
          <w:lang w:eastAsia="en-US"/>
        </w:rPr>
        <w:t xml:space="preserve"> of the </w:t>
      </w:r>
      <w:proofErr w:type="spellStart"/>
      <w:r w:rsidRPr="00E91DAC">
        <w:rPr>
          <w:rFonts w:eastAsia="Calibri"/>
          <w:sz w:val="22"/>
          <w:szCs w:val="22"/>
          <w:lang w:eastAsia="en-US"/>
        </w:rPr>
        <w:t>religious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education</w:t>
      </w:r>
      <w:proofErr w:type="spellEnd"/>
      <w:r w:rsidRPr="00E91DAC">
        <w:rPr>
          <w:rFonts w:eastAsia="Calibri"/>
          <w:sz w:val="22"/>
          <w:szCs w:val="22"/>
          <w:lang w:eastAsia="en-US"/>
        </w:rPr>
        <w:t xml:space="preserve"> - </w:t>
      </w:r>
      <w:proofErr w:type="spellStart"/>
      <w:r w:rsidRPr="00E91DAC">
        <w:rPr>
          <w:rFonts w:eastAsia="Calibri"/>
          <w:sz w:val="22"/>
          <w:szCs w:val="22"/>
          <w:lang w:eastAsia="en-US"/>
        </w:rPr>
        <w:t>starting</w:t>
      </w:r>
      <w:proofErr w:type="spellEnd"/>
      <w:r w:rsidRPr="00E91DAC">
        <w:rPr>
          <w:rFonts w:eastAsia="Calibri"/>
          <w:sz w:val="22"/>
          <w:szCs w:val="22"/>
          <w:lang w:eastAsia="en-US"/>
        </w:rPr>
        <w:t xml:space="preserve"> from the </w:t>
      </w:r>
      <w:proofErr w:type="spellStart"/>
      <w:r w:rsidRPr="00E91DAC">
        <w:rPr>
          <w:rFonts w:eastAsia="Calibri"/>
          <w:sz w:val="22"/>
          <w:szCs w:val="22"/>
          <w:lang w:eastAsia="en-US"/>
        </w:rPr>
        <w:t>first</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catechetical</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texts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until</w:t>
      </w:r>
      <w:proofErr w:type="spellEnd"/>
      <w:r w:rsidRPr="00E91DAC">
        <w:rPr>
          <w:rFonts w:eastAsia="Calibri"/>
          <w:sz w:val="22"/>
          <w:szCs w:val="22"/>
          <w:lang w:eastAsia="en-US"/>
        </w:rPr>
        <w:t xml:space="preserve"> the era </w:t>
      </w:r>
      <w:proofErr w:type="spellStart"/>
      <w:r w:rsidRPr="00E91DAC">
        <w:rPr>
          <w:rFonts w:eastAsia="Calibri"/>
          <w:sz w:val="22"/>
          <w:szCs w:val="22"/>
          <w:lang w:eastAsia="en-US"/>
        </w:rPr>
        <w:t>initiated</w:t>
      </w:r>
      <w:proofErr w:type="spellEnd"/>
      <w:r w:rsidRPr="00E91DAC">
        <w:rPr>
          <w:rFonts w:eastAsia="Calibri"/>
          <w:sz w:val="22"/>
          <w:szCs w:val="22"/>
          <w:lang w:eastAsia="en-US"/>
        </w:rPr>
        <w:t xml:space="preserve"> in the 16th </w:t>
      </w:r>
      <w:proofErr w:type="spellStart"/>
      <w:r w:rsidRPr="00E91DAC">
        <w:rPr>
          <w:rFonts w:eastAsia="Calibri"/>
          <w:sz w:val="22"/>
          <w:szCs w:val="22"/>
          <w:lang w:eastAsia="en-US"/>
        </w:rPr>
        <w:t>century</w:t>
      </w:r>
      <w:proofErr w:type="spellEnd"/>
      <w:r w:rsidRPr="00E91DAC">
        <w:rPr>
          <w:rFonts w:eastAsia="Calibri"/>
          <w:sz w:val="22"/>
          <w:szCs w:val="22"/>
          <w:lang w:eastAsia="en-US"/>
        </w:rPr>
        <w:t xml:space="preserve"> and </w:t>
      </w:r>
      <w:proofErr w:type="spellStart"/>
      <w:r w:rsidRPr="00E91DAC">
        <w:rPr>
          <w:rFonts w:eastAsia="Calibri"/>
          <w:sz w:val="22"/>
          <w:szCs w:val="22"/>
          <w:lang w:eastAsia="en-US"/>
        </w:rPr>
        <w:t>lasting</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until</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today</w:t>
      </w:r>
      <w:proofErr w:type="spellEnd"/>
      <w:r w:rsidRPr="00E91DAC">
        <w:rPr>
          <w:rFonts w:eastAsia="Calibri"/>
          <w:sz w:val="22"/>
          <w:szCs w:val="22"/>
          <w:lang w:eastAsia="en-US"/>
        </w:rPr>
        <w:t xml:space="preserve"> of </w:t>
      </w:r>
      <w:proofErr w:type="spellStart"/>
      <w:r w:rsidRPr="00E91DAC">
        <w:rPr>
          <w:rFonts w:eastAsia="Calibri"/>
          <w:sz w:val="22"/>
          <w:szCs w:val="22"/>
          <w:lang w:eastAsia="en-US"/>
        </w:rPr>
        <w:t>catechisms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Answer</w:t>
      </w:r>
      <w:proofErr w:type="spellEnd"/>
      <w:r w:rsidRPr="00E91DAC">
        <w:rPr>
          <w:rFonts w:eastAsia="Calibri"/>
          <w:sz w:val="22"/>
          <w:szCs w:val="22"/>
          <w:lang w:eastAsia="en-US"/>
        </w:rPr>
        <w:t xml:space="preserve"> to a </w:t>
      </w:r>
      <w:proofErr w:type="spellStart"/>
      <w:r w:rsidRPr="00E91DAC">
        <w:rPr>
          <w:rFonts w:eastAsia="Calibri"/>
          <w:sz w:val="22"/>
          <w:szCs w:val="22"/>
          <w:lang w:eastAsia="en-US"/>
        </w:rPr>
        <w:t>question</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given</w:t>
      </w:r>
      <w:proofErr w:type="spellEnd"/>
      <w:r w:rsidRPr="00E91DAC">
        <w:rPr>
          <w:rFonts w:eastAsia="Calibri"/>
          <w:sz w:val="22"/>
          <w:szCs w:val="22"/>
          <w:lang w:eastAsia="en-US"/>
        </w:rPr>
        <w:t xml:space="preserve"> in the </w:t>
      </w:r>
      <w:proofErr w:type="spellStart"/>
      <w:r w:rsidRPr="00E91DAC">
        <w:rPr>
          <w:rFonts w:eastAsia="Calibri"/>
          <w:sz w:val="22"/>
          <w:szCs w:val="22"/>
          <w:lang w:eastAsia="en-US"/>
        </w:rPr>
        <w:t>text</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included</w:t>
      </w:r>
      <w:proofErr w:type="spellEnd"/>
      <w:r w:rsidRPr="00E91DAC">
        <w:rPr>
          <w:rFonts w:eastAsia="Calibri"/>
          <w:sz w:val="22"/>
          <w:szCs w:val="22"/>
          <w:lang w:eastAsia="en-US"/>
        </w:rPr>
        <w:t xml:space="preserve"> in the </w:t>
      </w:r>
      <w:proofErr w:type="spellStart"/>
      <w:r w:rsidRPr="00E91DAC">
        <w:rPr>
          <w:rFonts w:eastAsia="Calibri"/>
          <w:sz w:val="22"/>
          <w:szCs w:val="22"/>
          <w:lang w:eastAsia="en-US"/>
        </w:rPr>
        <w:t>title</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is</w:t>
      </w:r>
      <w:proofErr w:type="spellEnd"/>
      <w:r w:rsidRPr="00E91DAC">
        <w:rPr>
          <w:rFonts w:eastAsia="Calibri"/>
          <w:sz w:val="22"/>
          <w:szCs w:val="22"/>
          <w:lang w:eastAsia="en-US"/>
        </w:rPr>
        <w:t xml:space="preserve"> of </w:t>
      </w:r>
      <w:proofErr w:type="spellStart"/>
      <w:r w:rsidRPr="00E91DAC">
        <w:rPr>
          <w:rFonts w:eastAsia="Calibri"/>
          <w:sz w:val="22"/>
          <w:szCs w:val="22"/>
          <w:lang w:eastAsia="en-US"/>
        </w:rPr>
        <w:t>special</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importance</w:t>
      </w:r>
      <w:proofErr w:type="spellEnd"/>
      <w:r w:rsidRPr="00E91DAC">
        <w:rPr>
          <w:rFonts w:eastAsia="Calibri"/>
          <w:sz w:val="22"/>
          <w:szCs w:val="22"/>
          <w:lang w:eastAsia="en-US"/>
        </w:rPr>
        <w:t xml:space="preserve"> in the </w:t>
      </w:r>
      <w:proofErr w:type="spellStart"/>
      <w:r w:rsidRPr="00E91DAC">
        <w:rPr>
          <w:rFonts w:eastAsia="Calibri"/>
          <w:sz w:val="22"/>
          <w:szCs w:val="22"/>
          <w:lang w:eastAsia="en-US"/>
        </w:rPr>
        <w:t>context</w:t>
      </w:r>
      <w:proofErr w:type="spellEnd"/>
      <w:r w:rsidRPr="00E91DAC">
        <w:rPr>
          <w:rFonts w:eastAsia="Calibri"/>
          <w:sz w:val="22"/>
          <w:szCs w:val="22"/>
          <w:lang w:eastAsia="en-US"/>
        </w:rPr>
        <w:t xml:space="preserve"> of the </w:t>
      </w:r>
      <w:proofErr w:type="spellStart"/>
      <w:r w:rsidRPr="00E91DAC">
        <w:rPr>
          <w:rFonts w:eastAsia="Calibri"/>
          <w:sz w:val="22"/>
          <w:szCs w:val="22"/>
          <w:lang w:eastAsia="en-US"/>
        </w:rPr>
        <w:t>Year</w:t>
      </w:r>
      <w:proofErr w:type="spellEnd"/>
      <w:r w:rsidRPr="00E91DAC">
        <w:rPr>
          <w:rFonts w:eastAsia="Calibri"/>
          <w:sz w:val="22"/>
          <w:szCs w:val="22"/>
          <w:lang w:eastAsia="en-US"/>
        </w:rPr>
        <w:t xml:space="preserve"> of the </w:t>
      </w:r>
      <w:proofErr w:type="spellStart"/>
      <w:r w:rsidRPr="00E91DAC">
        <w:rPr>
          <w:rFonts w:eastAsia="Calibri"/>
          <w:sz w:val="22"/>
          <w:szCs w:val="22"/>
          <w:lang w:eastAsia="en-US"/>
        </w:rPr>
        <w:t>Faith</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into</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which</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celebration</w:t>
      </w:r>
      <w:proofErr w:type="spellEnd"/>
      <w:r w:rsidRPr="00E91DAC">
        <w:rPr>
          <w:rFonts w:eastAsia="Calibri"/>
          <w:sz w:val="22"/>
          <w:szCs w:val="22"/>
          <w:lang w:eastAsia="en-US"/>
        </w:rPr>
        <w:t xml:space="preserve"> the </w:t>
      </w:r>
      <w:proofErr w:type="spellStart"/>
      <w:r w:rsidRPr="00E91DAC">
        <w:rPr>
          <w:rFonts w:eastAsia="Calibri"/>
          <w:sz w:val="22"/>
          <w:szCs w:val="22"/>
          <w:lang w:eastAsia="en-US"/>
        </w:rPr>
        <w:t>Catechism</w:t>
      </w:r>
      <w:proofErr w:type="spellEnd"/>
      <w:r w:rsidRPr="00E91DAC">
        <w:rPr>
          <w:rFonts w:eastAsia="Calibri"/>
          <w:sz w:val="22"/>
          <w:szCs w:val="22"/>
          <w:lang w:eastAsia="en-US"/>
        </w:rPr>
        <w:t xml:space="preserve"> of the </w:t>
      </w:r>
      <w:proofErr w:type="spellStart"/>
      <w:r w:rsidRPr="00E91DAC">
        <w:rPr>
          <w:rFonts w:eastAsia="Calibri"/>
          <w:sz w:val="22"/>
          <w:szCs w:val="22"/>
          <w:lang w:eastAsia="en-US"/>
        </w:rPr>
        <w:t>Catholic</w:t>
      </w:r>
      <w:proofErr w:type="spellEnd"/>
      <w:r w:rsidRPr="00E91DAC">
        <w:rPr>
          <w:rFonts w:eastAsia="Calibri"/>
          <w:sz w:val="22"/>
          <w:szCs w:val="22"/>
          <w:lang w:eastAsia="en-US"/>
        </w:rPr>
        <w:t xml:space="preserve"> Church </w:t>
      </w:r>
      <w:proofErr w:type="spellStart"/>
      <w:r w:rsidRPr="00E91DAC">
        <w:rPr>
          <w:rFonts w:eastAsia="Calibri"/>
          <w:sz w:val="22"/>
          <w:szCs w:val="22"/>
          <w:lang w:eastAsia="en-US"/>
        </w:rPr>
        <w:t>found</w:t>
      </w:r>
      <w:proofErr w:type="spellEnd"/>
      <w:r w:rsidRPr="00E91DAC">
        <w:rPr>
          <w:rFonts w:eastAsia="Calibri"/>
          <w:sz w:val="22"/>
          <w:szCs w:val="22"/>
          <w:lang w:eastAsia="en-US"/>
        </w:rPr>
        <w:t xml:space="preserve"> the central place.</w:t>
      </w:r>
    </w:p>
    <w:p w:rsidR="00C870AD" w:rsidRDefault="00C870AD" w:rsidP="0058266F">
      <w:pPr>
        <w:spacing w:after="120" w:line="360" w:lineRule="auto"/>
        <w:ind w:firstLine="708"/>
        <w:jc w:val="both"/>
        <w:rPr>
          <w:rFonts w:eastAsia="Calibri"/>
          <w:sz w:val="22"/>
          <w:szCs w:val="22"/>
          <w:lang w:eastAsia="en-US"/>
        </w:rPr>
      </w:pPr>
      <w:proofErr w:type="spellStart"/>
      <w:r w:rsidRPr="00E91DAC">
        <w:rPr>
          <w:rFonts w:eastAsia="Calibri"/>
          <w:b/>
          <w:sz w:val="22"/>
          <w:szCs w:val="22"/>
          <w:lang w:eastAsia="en-US"/>
        </w:rPr>
        <w:t>Keywords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catechism</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catechesis</w:t>
      </w:r>
      <w:proofErr w:type="spellEnd"/>
      <w:r w:rsidRPr="00E91DAC">
        <w:rPr>
          <w:rFonts w:eastAsia="Calibri"/>
          <w:sz w:val="22"/>
          <w:szCs w:val="22"/>
          <w:lang w:eastAsia="en-US"/>
        </w:rPr>
        <w:t xml:space="preserve">, development of </w:t>
      </w:r>
      <w:proofErr w:type="spellStart"/>
      <w:r w:rsidRPr="00E91DAC">
        <w:rPr>
          <w:rFonts w:eastAsia="Calibri"/>
          <w:sz w:val="22"/>
          <w:szCs w:val="22"/>
          <w:lang w:eastAsia="en-US"/>
        </w:rPr>
        <w:t>catechisms</w:t>
      </w:r>
      <w:proofErr w:type="spellEnd"/>
      <w:r w:rsidRPr="00E91DAC">
        <w:rPr>
          <w:rFonts w:eastAsia="Calibri"/>
          <w:sz w:val="22"/>
          <w:szCs w:val="22"/>
          <w:lang w:eastAsia="en-US"/>
        </w:rPr>
        <w:t xml:space="preserve">, </w:t>
      </w:r>
      <w:proofErr w:type="spellStart"/>
      <w:r w:rsidRPr="00E91DAC">
        <w:rPr>
          <w:rFonts w:eastAsia="Calibri"/>
          <w:sz w:val="22"/>
          <w:szCs w:val="22"/>
          <w:lang w:eastAsia="en-US"/>
        </w:rPr>
        <w:t>history</w:t>
      </w:r>
      <w:proofErr w:type="spellEnd"/>
      <w:r w:rsidRPr="00E91DAC">
        <w:rPr>
          <w:rFonts w:eastAsia="Calibri"/>
          <w:sz w:val="22"/>
          <w:szCs w:val="22"/>
          <w:lang w:eastAsia="en-US"/>
        </w:rPr>
        <w:t xml:space="preserve"> of </w:t>
      </w:r>
      <w:proofErr w:type="spellStart"/>
      <w:r w:rsidRPr="00E91DAC">
        <w:rPr>
          <w:rFonts w:eastAsia="Calibri"/>
          <w:sz w:val="22"/>
          <w:szCs w:val="22"/>
          <w:lang w:eastAsia="en-US"/>
        </w:rPr>
        <w:t>catechisms</w:t>
      </w:r>
      <w:proofErr w:type="spellEnd"/>
    </w:p>
    <w:p w:rsidR="00E91DAC" w:rsidRPr="00E91DAC" w:rsidRDefault="00E91DAC" w:rsidP="00C870AD">
      <w:pPr>
        <w:spacing w:after="120" w:line="360" w:lineRule="auto"/>
        <w:jc w:val="both"/>
        <w:rPr>
          <w:rFonts w:eastAsia="Calibri"/>
          <w:sz w:val="22"/>
          <w:szCs w:val="22"/>
          <w:lang w:eastAsia="en-US"/>
        </w:rPr>
      </w:pPr>
    </w:p>
    <w:p w:rsidR="00E91DAC" w:rsidRPr="00E91DAC" w:rsidRDefault="00E91DAC" w:rsidP="00E91DAC">
      <w:pPr>
        <w:spacing w:line="360" w:lineRule="auto"/>
        <w:ind w:firstLine="709"/>
        <w:jc w:val="center"/>
        <w:rPr>
          <w:rFonts w:eastAsia="Calibri"/>
          <w:b/>
          <w:i/>
          <w:lang w:eastAsia="en-US"/>
        </w:rPr>
      </w:pPr>
      <w:r w:rsidRPr="00E91DAC">
        <w:rPr>
          <w:rFonts w:eastAsia="Calibri"/>
          <w:b/>
          <w:lang w:eastAsia="en-US"/>
        </w:rPr>
        <w:t xml:space="preserve">Zbigniew Marek, </w:t>
      </w:r>
      <w:proofErr w:type="spellStart"/>
      <w:r w:rsidRPr="00E91DAC">
        <w:rPr>
          <w:rFonts w:eastAsia="Calibri"/>
          <w:b/>
          <w:i/>
          <w:lang w:eastAsia="en-US"/>
        </w:rPr>
        <w:t>Catechism</w:t>
      </w:r>
      <w:proofErr w:type="spellEnd"/>
      <w:r w:rsidRPr="00E91DAC">
        <w:rPr>
          <w:rFonts w:eastAsia="Calibri"/>
          <w:b/>
          <w:i/>
          <w:lang w:eastAsia="en-US"/>
        </w:rPr>
        <w:t xml:space="preserve"> of the </w:t>
      </w:r>
      <w:proofErr w:type="spellStart"/>
      <w:r w:rsidRPr="00E91DAC">
        <w:rPr>
          <w:rFonts w:eastAsia="Calibri"/>
          <w:b/>
          <w:i/>
          <w:lang w:eastAsia="en-US"/>
        </w:rPr>
        <w:t>catholic</w:t>
      </w:r>
      <w:proofErr w:type="spellEnd"/>
      <w:r w:rsidRPr="00E91DAC">
        <w:rPr>
          <w:rFonts w:eastAsia="Calibri"/>
          <w:b/>
          <w:i/>
          <w:lang w:eastAsia="en-US"/>
        </w:rPr>
        <w:t xml:space="preserve"> Church as a </w:t>
      </w:r>
      <w:proofErr w:type="spellStart"/>
      <w:r w:rsidRPr="00E91DAC">
        <w:rPr>
          <w:rFonts w:eastAsia="Calibri"/>
          <w:b/>
          <w:i/>
          <w:lang w:eastAsia="en-US"/>
        </w:rPr>
        <w:t>source</w:t>
      </w:r>
      <w:proofErr w:type="spellEnd"/>
      <w:r w:rsidRPr="00E91DAC">
        <w:rPr>
          <w:rFonts w:eastAsia="Calibri"/>
          <w:b/>
          <w:i/>
          <w:lang w:eastAsia="en-US"/>
        </w:rPr>
        <w:t xml:space="preserve"> of the </w:t>
      </w:r>
      <w:proofErr w:type="spellStart"/>
      <w:r w:rsidRPr="00E91DAC">
        <w:rPr>
          <w:rFonts w:eastAsia="Calibri"/>
          <w:b/>
          <w:i/>
          <w:lang w:eastAsia="en-US"/>
        </w:rPr>
        <w:t>formation</w:t>
      </w:r>
      <w:proofErr w:type="spellEnd"/>
      <w:r w:rsidRPr="00E91DAC">
        <w:rPr>
          <w:rFonts w:eastAsia="Calibri"/>
          <w:b/>
          <w:i/>
          <w:lang w:eastAsia="en-US"/>
        </w:rPr>
        <w:t xml:space="preserve"> of the </w:t>
      </w:r>
      <w:proofErr w:type="spellStart"/>
      <w:r w:rsidRPr="00E91DAC">
        <w:rPr>
          <w:rFonts w:eastAsia="Calibri"/>
          <w:b/>
          <w:i/>
          <w:lang w:eastAsia="en-US"/>
        </w:rPr>
        <w:t>christian</w:t>
      </w:r>
      <w:proofErr w:type="spellEnd"/>
    </w:p>
    <w:p w:rsidR="00E91DAC" w:rsidRPr="003D1D1E" w:rsidRDefault="00E91DAC" w:rsidP="00E91DAC">
      <w:pPr>
        <w:spacing w:line="360" w:lineRule="auto"/>
        <w:ind w:firstLine="709"/>
        <w:jc w:val="both"/>
        <w:rPr>
          <w:rFonts w:eastAsia="Calibri"/>
          <w:lang w:eastAsia="en-US"/>
        </w:rPr>
      </w:pPr>
      <w:r w:rsidRPr="003D1D1E">
        <w:rPr>
          <w:rFonts w:eastAsia="Calibri"/>
          <w:lang w:eastAsia="en-US"/>
        </w:rPr>
        <w:t xml:space="preserve">In the 20th </w:t>
      </w:r>
      <w:proofErr w:type="spellStart"/>
      <w:r w:rsidRPr="003D1D1E">
        <w:rPr>
          <w:rFonts w:eastAsia="Calibri"/>
          <w:lang w:eastAsia="en-US"/>
        </w:rPr>
        <w:t>anniversary</w:t>
      </w:r>
      <w:proofErr w:type="spellEnd"/>
      <w:r w:rsidRPr="003D1D1E">
        <w:rPr>
          <w:rFonts w:eastAsia="Calibri"/>
          <w:lang w:eastAsia="en-US"/>
        </w:rPr>
        <w:t xml:space="preserve"> of the </w:t>
      </w:r>
      <w:proofErr w:type="spellStart"/>
      <w:r w:rsidRPr="003D1D1E">
        <w:rPr>
          <w:rFonts w:eastAsia="Calibri"/>
          <w:lang w:eastAsia="en-US"/>
        </w:rPr>
        <w:t>publication</w:t>
      </w:r>
      <w:proofErr w:type="spellEnd"/>
      <w:r w:rsidRPr="003D1D1E">
        <w:rPr>
          <w:rFonts w:eastAsia="Calibri"/>
          <w:lang w:eastAsia="en-US"/>
        </w:rPr>
        <w:t xml:space="preserve"> of the </w:t>
      </w:r>
      <w:proofErr w:type="spellStart"/>
      <w:r w:rsidRPr="003D1D1E">
        <w:rPr>
          <w:rFonts w:eastAsia="Calibri"/>
          <w:lang w:eastAsia="en-US"/>
        </w:rPr>
        <w:t>Catechism</w:t>
      </w:r>
      <w:proofErr w:type="spellEnd"/>
      <w:r w:rsidRPr="003D1D1E">
        <w:rPr>
          <w:rFonts w:eastAsia="Calibri"/>
          <w:lang w:eastAsia="en-US"/>
        </w:rPr>
        <w:t xml:space="preserve"> of the </w:t>
      </w:r>
      <w:proofErr w:type="spellStart"/>
      <w:r w:rsidRPr="003D1D1E">
        <w:rPr>
          <w:rFonts w:eastAsia="Calibri"/>
          <w:lang w:eastAsia="en-US"/>
        </w:rPr>
        <w:t>Catholic</w:t>
      </w:r>
      <w:proofErr w:type="spellEnd"/>
      <w:r w:rsidRPr="003D1D1E">
        <w:rPr>
          <w:rFonts w:eastAsia="Calibri"/>
          <w:lang w:eastAsia="en-US"/>
        </w:rPr>
        <w:t xml:space="preserve"> Church (CCC), the </w:t>
      </w:r>
      <w:proofErr w:type="spellStart"/>
      <w:r w:rsidRPr="003D1D1E">
        <w:rPr>
          <w:rFonts w:eastAsia="Calibri"/>
          <w:lang w:eastAsia="en-US"/>
        </w:rPr>
        <w:t>author</w:t>
      </w:r>
      <w:proofErr w:type="spellEnd"/>
      <w:r w:rsidRPr="003D1D1E">
        <w:rPr>
          <w:rFonts w:eastAsia="Calibri"/>
          <w:lang w:eastAsia="en-US"/>
        </w:rPr>
        <w:t xml:space="preserve"> </w:t>
      </w:r>
      <w:proofErr w:type="spellStart"/>
      <w:r w:rsidRPr="003D1D1E">
        <w:rPr>
          <w:rFonts w:eastAsia="Calibri"/>
          <w:lang w:eastAsia="en-US"/>
        </w:rPr>
        <w:t>is</w:t>
      </w:r>
      <w:proofErr w:type="spellEnd"/>
      <w:r w:rsidRPr="003D1D1E">
        <w:rPr>
          <w:rFonts w:eastAsia="Calibri"/>
          <w:lang w:eastAsia="en-US"/>
        </w:rPr>
        <w:t xml:space="preserve"> </w:t>
      </w:r>
      <w:proofErr w:type="spellStart"/>
      <w:r w:rsidRPr="003D1D1E">
        <w:rPr>
          <w:rFonts w:eastAsia="Calibri"/>
          <w:lang w:eastAsia="en-US"/>
        </w:rPr>
        <w:t>taking</w:t>
      </w:r>
      <w:proofErr w:type="spellEnd"/>
      <w:r w:rsidRPr="003D1D1E">
        <w:rPr>
          <w:rFonts w:eastAsia="Calibri"/>
          <w:lang w:eastAsia="en-US"/>
        </w:rPr>
        <w:t xml:space="preserve"> </w:t>
      </w:r>
      <w:proofErr w:type="spellStart"/>
      <w:r w:rsidRPr="003D1D1E">
        <w:rPr>
          <w:rFonts w:eastAsia="Calibri"/>
          <w:lang w:eastAsia="en-US"/>
        </w:rPr>
        <w:t>reflection</w:t>
      </w:r>
      <w:proofErr w:type="spellEnd"/>
      <w:r w:rsidRPr="003D1D1E">
        <w:rPr>
          <w:rFonts w:eastAsia="Calibri"/>
          <w:lang w:eastAsia="en-US"/>
        </w:rPr>
        <w:t xml:space="preserve"> </w:t>
      </w:r>
      <w:proofErr w:type="spellStart"/>
      <w:r w:rsidRPr="003D1D1E">
        <w:rPr>
          <w:rFonts w:eastAsia="Calibri"/>
          <w:lang w:eastAsia="en-US"/>
        </w:rPr>
        <w:t>over</w:t>
      </w:r>
      <w:proofErr w:type="spellEnd"/>
      <w:r w:rsidRPr="003D1D1E">
        <w:rPr>
          <w:rFonts w:eastAsia="Calibri"/>
          <w:lang w:eastAsia="en-US"/>
        </w:rPr>
        <w:t xml:space="preserve"> </w:t>
      </w:r>
      <w:proofErr w:type="spellStart"/>
      <w:r w:rsidRPr="003D1D1E">
        <w:rPr>
          <w:rFonts w:eastAsia="Calibri"/>
          <w:lang w:eastAsia="en-US"/>
        </w:rPr>
        <w:t>meaning</w:t>
      </w:r>
      <w:proofErr w:type="spellEnd"/>
      <w:r w:rsidRPr="003D1D1E">
        <w:rPr>
          <w:rFonts w:eastAsia="Calibri"/>
          <w:lang w:eastAsia="en-US"/>
        </w:rPr>
        <w:t xml:space="preserve"> of the </w:t>
      </w:r>
      <w:proofErr w:type="spellStart"/>
      <w:r w:rsidRPr="003D1D1E">
        <w:rPr>
          <w:rFonts w:eastAsia="Calibri"/>
          <w:lang w:eastAsia="en-US"/>
        </w:rPr>
        <w:t>document</w:t>
      </w:r>
      <w:proofErr w:type="spellEnd"/>
      <w:r w:rsidRPr="003D1D1E">
        <w:rPr>
          <w:rFonts w:eastAsia="Calibri"/>
          <w:lang w:eastAsia="en-US"/>
        </w:rPr>
        <w:t xml:space="preserve"> for the life of the Christian. In the </w:t>
      </w:r>
      <w:proofErr w:type="spellStart"/>
      <w:r w:rsidRPr="003D1D1E">
        <w:rPr>
          <w:rFonts w:eastAsia="Calibri"/>
          <w:lang w:eastAsia="en-US"/>
        </w:rPr>
        <w:t>special</w:t>
      </w:r>
      <w:proofErr w:type="spellEnd"/>
      <w:r w:rsidRPr="003D1D1E">
        <w:rPr>
          <w:rFonts w:eastAsia="Calibri"/>
          <w:lang w:eastAsia="en-US"/>
        </w:rPr>
        <w:t xml:space="preserve"> </w:t>
      </w:r>
      <w:proofErr w:type="spellStart"/>
      <w:r w:rsidRPr="003D1D1E">
        <w:rPr>
          <w:rFonts w:eastAsia="Calibri"/>
          <w:lang w:eastAsia="en-US"/>
        </w:rPr>
        <w:t>way</w:t>
      </w:r>
      <w:proofErr w:type="spellEnd"/>
      <w:r w:rsidRPr="003D1D1E">
        <w:rPr>
          <w:rFonts w:eastAsia="Calibri"/>
          <w:lang w:eastAsia="en-US"/>
        </w:rPr>
        <w:t xml:space="preserve"> </w:t>
      </w:r>
      <w:proofErr w:type="spellStart"/>
      <w:r w:rsidRPr="003D1D1E">
        <w:rPr>
          <w:rFonts w:eastAsia="Calibri"/>
          <w:lang w:eastAsia="en-US"/>
        </w:rPr>
        <w:t>source</w:t>
      </w:r>
      <w:proofErr w:type="spellEnd"/>
      <w:r w:rsidRPr="003D1D1E">
        <w:rPr>
          <w:rFonts w:eastAsia="Calibri"/>
          <w:lang w:eastAsia="en-US"/>
        </w:rPr>
        <w:t xml:space="preserve"> </w:t>
      </w:r>
      <w:proofErr w:type="spellStart"/>
      <w:r w:rsidRPr="003D1D1E">
        <w:rPr>
          <w:rFonts w:eastAsia="Calibri"/>
          <w:lang w:eastAsia="en-US"/>
        </w:rPr>
        <w:t>character</w:t>
      </w:r>
      <w:proofErr w:type="spellEnd"/>
      <w:r w:rsidRPr="003D1D1E">
        <w:rPr>
          <w:rFonts w:eastAsia="Calibri"/>
          <w:lang w:eastAsia="en-US"/>
        </w:rPr>
        <w:t xml:space="preserve"> of the </w:t>
      </w:r>
      <w:proofErr w:type="spellStart"/>
      <w:r w:rsidRPr="003D1D1E">
        <w:rPr>
          <w:rFonts w:eastAsia="Calibri"/>
          <w:lang w:eastAsia="en-US"/>
        </w:rPr>
        <w:t>Catechism</w:t>
      </w:r>
      <w:proofErr w:type="spellEnd"/>
      <w:r w:rsidRPr="003D1D1E">
        <w:rPr>
          <w:rFonts w:eastAsia="Calibri"/>
          <w:lang w:eastAsia="en-US"/>
        </w:rPr>
        <w:t xml:space="preserve"> </w:t>
      </w:r>
      <w:proofErr w:type="spellStart"/>
      <w:r w:rsidRPr="003D1D1E">
        <w:rPr>
          <w:rFonts w:eastAsia="Calibri"/>
          <w:lang w:eastAsia="en-US"/>
        </w:rPr>
        <w:t>is</w:t>
      </w:r>
      <w:proofErr w:type="spellEnd"/>
      <w:r w:rsidRPr="003D1D1E">
        <w:rPr>
          <w:rFonts w:eastAsia="Calibri"/>
          <w:lang w:eastAsia="en-US"/>
        </w:rPr>
        <w:t xml:space="preserve"> </w:t>
      </w:r>
      <w:proofErr w:type="spellStart"/>
      <w:r w:rsidRPr="003D1D1E">
        <w:rPr>
          <w:rFonts w:eastAsia="Calibri"/>
          <w:lang w:eastAsia="en-US"/>
        </w:rPr>
        <w:t>depicted</w:t>
      </w:r>
      <w:proofErr w:type="spellEnd"/>
      <w:r w:rsidRPr="003D1D1E">
        <w:rPr>
          <w:rFonts w:eastAsia="Calibri"/>
          <w:lang w:eastAsia="en-US"/>
        </w:rPr>
        <w:t xml:space="preserve"> for the Christian body, in the </w:t>
      </w:r>
      <w:proofErr w:type="spellStart"/>
      <w:r w:rsidRPr="003D1D1E">
        <w:rPr>
          <w:rFonts w:eastAsia="Calibri"/>
          <w:lang w:eastAsia="en-US"/>
        </w:rPr>
        <w:t>context</w:t>
      </w:r>
      <w:proofErr w:type="spellEnd"/>
      <w:r w:rsidRPr="003D1D1E">
        <w:rPr>
          <w:rFonts w:eastAsia="Calibri"/>
          <w:lang w:eastAsia="en-US"/>
        </w:rPr>
        <w:t xml:space="preserve"> of </w:t>
      </w:r>
      <w:proofErr w:type="spellStart"/>
      <w:r w:rsidRPr="003D1D1E">
        <w:rPr>
          <w:rFonts w:eastAsia="Calibri"/>
          <w:lang w:eastAsia="en-US"/>
        </w:rPr>
        <w:t>changes</w:t>
      </w:r>
      <w:proofErr w:type="spellEnd"/>
      <w:r w:rsidRPr="003D1D1E">
        <w:rPr>
          <w:rFonts w:eastAsia="Calibri"/>
          <w:lang w:eastAsia="en-US"/>
        </w:rPr>
        <w:t xml:space="preserve"> </w:t>
      </w:r>
      <w:proofErr w:type="spellStart"/>
      <w:r w:rsidRPr="003D1D1E">
        <w:rPr>
          <w:rFonts w:eastAsia="Calibri"/>
          <w:lang w:eastAsia="en-US"/>
        </w:rPr>
        <w:t>which</w:t>
      </w:r>
      <w:proofErr w:type="spellEnd"/>
      <w:r w:rsidRPr="003D1D1E">
        <w:rPr>
          <w:rFonts w:eastAsia="Calibri"/>
          <w:lang w:eastAsia="en-US"/>
        </w:rPr>
        <w:t xml:space="preserve"> </w:t>
      </w:r>
      <w:proofErr w:type="spellStart"/>
      <w:r w:rsidRPr="003D1D1E">
        <w:rPr>
          <w:rFonts w:eastAsia="Calibri"/>
          <w:lang w:eastAsia="en-US"/>
        </w:rPr>
        <w:t>occurred</w:t>
      </w:r>
      <w:proofErr w:type="spellEnd"/>
      <w:r w:rsidRPr="003D1D1E">
        <w:rPr>
          <w:rFonts w:eastAsia="Calibri"/>
          <w:lang w:eastAsia="en-US"/>
        </w:rPr>
        <w:t xml:space="preserve"> </w:t>
      </w:r>
      <w:proofErr w:type="spellStart"/>
      <w:r w:rsidRPr="003D1D1E">
        <w:rPr>
          <w:rFonts w:eastAsia="Calibri"/>
          <w:lang w:eastAsia="en-US"/>
        </w:rPr>
        <w:t>at</w:t>
      </w:r>
      <w:proofErr w:type="spellEnd"/>
      <w:r w:rsidRPr="003D1D1E">
        <w:rPr>
          <w:rFonts w:eastAsia="Calibri"/>
          <w:lang w:eastAsia="en-US"/>
        </w:rPr>
        <w:t xml:space="preserve"> the Church </w:t>
      </w:r>
      <w:proofErr w:type="spellStart"/>
      <w:r w:rsidRPr="003D1D1E">
        <w:rPr>
          <w:rFonts w:eastAsia="Calibri"/>
          <w:lang w:eastAsia="en-US"/>
        </w:rPr>
        <w:t>after</w:t>
      </w:r>
      <w:proofErr w:type="spellEnd"/>
      <w:r w:rsidRPr="003D1D1E">
        <w:rPr>
          <w:rFonts w:eastAsia="Calibri"/>
          <w:lang w:eastAsia="en-US"/>
        </w:rPr>
        <w:t xml:space="preserve"> the II </w:t>
      </w:r>
      <w:proofErr w:type="spellStart"/>
      <w:r w:rsidRPr="003D1D1E">
        <w:rPr>
          <w:rFonts w:eastAsia="Calibri"/>
          <w:lang w:eastAsia="en-US"/>
        </w:rPr>
        <w:t>Vatican</w:t>
      </w:r>
      <w:proofErr w:type="spellEnd"/>
      <w:r w:rsidRPr="003D1D1E">
        <w:rPr>
          <w:rFonts w:eastAsia="Calibri"/>
          <w:lang w:eastAsia="en-US"/>
        </w:rPr>
        <w:t xml:space="preserve"> </w:t>
      </w:r>
      <w:proofErr w:type="spellStart"/>
      <w:r w:rsidRPr="003D1D1E">
        <w:rPr>
          <w:rFonts w:eastAsia="Calibri"/>
          <w:lang w:eastAsia="en-US"/>
        </w:rPr>
        <w:t>Council</w:t>
      </w:r>
      <w:proofErr w:type="spellEnd"/>
      <w:r w:rsidRPr="003D1D1E">
        <w:rPr>
          <w:rFonts w:eastAsia="Calibri"/>
          <w:lang w:eastAsia="en-US"/>
        </w:rPr>
        <w:t xml:space="preserve">. The </w:t>
      </w:r>
      <w:proofErr w:type="spellStart"/>
      <w:r w:rsidRPr="003D1D1E">
        <w:rPr>
          <w:rFonts w:eastAsia="Calibri"/>
          <w:lang w:eastAsia="en-US"/>
        </w:rPr>
        <w:t>author</w:t>
      </w:r>
      <w:proofErr w:type="spellEnd"/>
      <w:r w:rsidRPr="003D1D1E">
        <w:rPr>
          <w:rFonts w:eastAsia="Calibri"/>
          <w:lang w:eastAsia="en-US"/>
        </w:rPr>
        <w:t xml:space="preserve"> </w:t>
      </w:r>
      <w:proofErr w:type="spellStart"/>
      <w:r w:rsidRPr="003D1D1E">
        <w:rPr>
          <w:rFonts w:eastAsia="Calibri"/>
          <w:lang w:eastAsia="en-US"/>
        </w:rPr>
        <w:t>first</w:t>
      </w:r>
      <w:proofErr w:type="spellEnd"/>
      <w:r w:rsidRPr="003D1D1E">
        <w:rPr>
          <w:rFonts w:eastAsia="Calibri"/>
          <w:lang w:eastAsia="en-US"/>
        </w:rPr>
        <w:t xml:space="preserve"> of </w:t>
      </w:r>
      <w:proofErr w:type="spellStart"/>
      <w:r w:rsidRPr="003D1D1E">
        <w:rPr>
          <w:rFonts w:eastAsia="Calibri"/>
          <w:lang w:eastAsia="en-US"/>
        </w:rPr>
        <w:t>all</w:t>
      </w:r>
      <w:proofErr w:type="spellEnd"/>
      <w:r w:rsidRPr="003D1D1E">
        <w:rPr>
          <w:rFonts w:eastAsia="Calibri"/>
          <w:lang w:eastAsia="en-US"/>
        </w:rPr>
        <w:t xml:space="preserve"> </w:t>
      </w:r>
      <w:proofErr w:type="spellStart"/>
      <w:r w:rsidRPr="003D1D1E">
        <w:rPr>
          <w:rFonts w:eastAsia="Calibri"/>
          <w:lang w:eastAsia="en-US"/>
        </w:rPr>
        <w:t>is</w:t>
      </w:r>
      <w:proofErr w:type="spellEnd"/>
      <w:r w:rsidRPr="003D1D1E">
        <w:rPr>
          <w:rFonts w:eastAsia="Calibri"/>
          <w:lang w:eastAsia="en-US"/>
        </w:rPr>
        <w:t xml:space="preserve"> </w:t>
      </w:r>
      <w:proofErr w:type="spellStart"/>
      <w:r w:rsidRPr="003D1D1E">
        <w:rPr>
          <w:rFonts w:eastAsia="Calibri"/>
          <w:lang w:eastAsia="en-US"/>
        </w:rPr>
        <w:t>discussing</w:t>
      </w:r>
      <w:proofErr w:type="spellEnd"/>
      <w:r w:rsidRPr="003D1D1E">
        <w:rPr>
          <w:rFonts w:eastAsia="Calibri"/>
          <w:lang w:eastAsia="en-US"/>
        </w:rPr>
        <w:t xml:space="preserve"> </w:t>
      </w:r>
      <w:proofErr w:type="spellStart"/>
      <w:r w:rsidRPr="003D1D1E">
        <w:rPr>
          <w:rFonts w:eastAsia="Calibri"/>
          <w:lang w:eastAsia="en-US"/>
        </w:rPr>
        <w:t>anthropological-theological</w:t>
      </w:r>
      <w:proofErr w:type="spellEnd"/>
      <w:r w:rsidRPr="003D1D1E">
        <w:rPr>
          <w:rFonts w:eastAsia="Calibri"/>
          <w:lang w:eastAsia="en-US"/>
        </w:rPr>
        <w:t xml:space="preserve"> </w:t>
      </w:r>
      <w:proofErr w:type="spellStart"/>
      <w:r w:rsidRPr="003D1D1E">
        <w:rPr>
          <w:rFonts w:eastAsia="Calibri"/>
          <w:lang w:eastAsia="en-US"/>
        </w:rPr>
        <w:t>bases</w:t>
      </w:r>
      <w:proofErr w:type="spellEnd"/>
      <w:r w:rsidRPr="003D1D1E">
        <w:rPr>
          <w:rFonts w:eastAsia="Calibri"/>
          <w:lang w:eastAsia="en-US"/>
        </w:rPr>
        <w:t xml:space="preserve"> of the </w:t>
      </w:r>
      <w:proofErr w:type="spellStart"/>
      <w:r w:rsidRPr="003D1D1E">
        <w:rPr>
          <w:rFonts w:eastAsia="Calibri"/>
          <w:lang w:eastAsia="en-US"/>
        </w:rPr>
        <w:t>formation</w:t>
      </w:r>
      <w:proofErr w:type="spellEnd"/>
      <w:r w:rsidRPr="003D1D1E">
        <w:rPr>
          <w:rFonts w:eastAsia="Calibri"/>
          <w:lang w:eastAsia="en-US"/>
        </w:rPr>
        <w:t xml:space="preserve"> of the Christian. He </w:t>
      </w:r>
      <w:proofErr w:type="spellStart"/>
      <w:r w:rsidRPr="003D1D1E">
        <w:rPr>
          <w:rFonts w:eastAsia="Calibri"/>
          <w:lang w:eastAsia="en-US"/>
        </w:rPr>
        <w:t>is</w:t>
      </w:r>
      <w:proofErr w:type="spellEnd"/>
      <w:r w:rsidRPr="003D1D1E">
        <w:rPr>
          <w:rFonts w:eastAsia="Calibri"/>
          <w:lang w:eastAsia="en-US"/>
        </w:rPr>
        <w:t xml:space="preserve"> </w:t>
      </w:r>
      <w:proofErr w:type="spellStart"/>
      <w:r w:rsidRPr="003D1D1E">
        <w:rPr>
          <w:rFonts w:eastAsia="Calibri"/>
          <w:lang w:eastAsia="en-US"/>
        </w:rPr>
        <w:t>paying</w:t>
      </w:r>
      <w:proofErr w:type="spellEnd"/>
      <w:r w:rsidRPr="003D1D1E">
        <w:rPr>
          <w:rFonts w:eastAsia="Calibri"/>
          <w:lang w:eastAsia="en-US"/>
        </w:rPr>
        <w:t xml:space="preserve"> </w:t>
      </w:r>
      <w:proofErr w:type="spellStart"/>
      <w:r w:rsidRPr="003D1D1E">
        <w:rPr>
          <w:rFonts w:eastAsia="Calibri"/>
          <w:lang w:eastAsia="en-US"/>
        </w:rPr>
        <w:t>attention</w:t>
      </w:r>
      <w:proofErr w:type="spellEnd"/>
      <w:r w:rsidRPr="003D1D1E">
        <w:rPr>
          <w:rFonts w:eastAsia="Calibri"/>
          <w:lang w:eastAsia="en-US"/>
        </w:rPr>
        <w:t xml:space="preserve"> in </w:t>
      </w:r>
      <w:proofErr w:type="spellStart"/>
      <w:r w:rsidRPr="003D1D1E">
        <w:rPr>
          <w:rFonts w:eastAsia="Calibri"/>
          <w:lang w:eastAsia="en-US"/>
        </w:rPr>
        <w:t>addition</w:t>
      </w:r>
      <w:proofErr w:type="spellEnd"/>
      <w:r w:rsidRPr="003D1D1E">
        <w:rPr>
          <w:rFonts w:eastAsia="Calibri"/>
          <w:lang w:eastAsia="en-US"/>
        </w:rPr>
        <w:t xml:space="preserve"> to the </w:t>
      </w:r>
      <w:proofErr w:type="spellStart"/>
      <w:r w:rsidRPr="003D1D1E">
        <w:rPr>
          <w:rFonts w:eastAsia="Calibri"/>
          <w:lang w:eastAsia="en-US"/>
        </w:rPr>
        <w:t>dignity</w:t>
      </w:r>
      <w:proofErr w:type="spellEnd"/>
      <w:r w:rsidRPr="003D1D1E">
        <w:rPr>
          <w:rFonts w:eastAsia="Calibri"/>
          <w:lang w:eastAsia="en-US"/>
        </w:rPr>
        <w:t xml:space="preserve"> of a person, the </w:t>
      </w:r>
      <w:proofErr w:type="spellStart"/>
      <w:r w:rsidRPr="003D1D1E">
        <w:rPr>
          <w:rFonts w:eastAsia="Calibri"/>
          <w:lang w:eastAsia="en-US"/>
        </w:rPr>
        <w:t>nature</w:t>
      </w:r>
      <w:proofErr w:type="spellEnd"/>
      <w:r w:rsidRPr="003D1D1E">
        <w:rPr>
          <w:rFonts w:eastAsia="Calibri"/>
          <w:lang w:eastAsia="en-US"/>
        </w:rPr>
        <w:t xml:space="preserve"> of the </w:t>
      </w:r>
      <w:proofErr w:type="spellStart"/>
      <w:r w:rsidRPr="003D1D1E">
        <w:rPr>
          <w:rFonts w:eastAsia="Calibri"/>
          <w:lang w:eastAsia="en-US"/>
        </w:rPr>
        <w:t>faith</w:t>
      </w:r>
      <w:proofErr w:type="spellEnd"/>
      <w:r w:rsidRPr="003D1D1E">
        <w:rPr>
          <w:rFonts w:eastAsia="Calibri"/>
          <w:lang w:eastAsia="en-US"/>
        </w:rPr>
        <w:t xml:space="preserve"> as </w:t>
      </w:r>
      <w:proofErr w:type="spellStart"/>
      <w:r w:rsidRPr="003D1D1E">
        <w:rPr>
          <w:rFonts w:eastAsia="Calibri"/>
          <w:lang w:eastAsia="en-US"/>
        </w:rPr>
        <w:t>well</w:t>
      </w:r>
      <w:proofErr w:type="spellEnd"/>
      <w:r w:rsidRPr="003D1D1E">
        <w:rPr>
          <w:rFonts w:eastAsia="Calibri"/>
          <w:lang w:eastAsia="en-US"/>
        </w:rPr>
        <w:t xml:space="preserve"> as the </w:t>
      </w:r>
      <w:proofErr w:type="spellStart"/>
      <w:r w:rsidRPr="003D1D1E">
        <w:rPr>
          <w:rFonts w:eastAsia="Calibri"/>
          <w:lang w:eastAsia="en-US"/>
        </w:rPr>
        <w:t>way</w:t>
      </w:r>
      <w:proofErr w:type="spellEnd"/>
      <w:r w:rsidRPr="003D1D1E">
        <w:rPr>
          <w:rFonts w:eastAsia="Calibri"/>
          <w:lang w:eastAsia="en-US"/>
        </w:rPr>
        <w:t xml:space="preserve"> of </w:t>
      </w:r>
      <w:proofErr w:type="spellStart"/>
      <w:r w:rsidRPr="003D1D1E">
        <w:rPr>
          <w:rFonts w:eastAsia="Calibri"/>
          <w:lang w:eastAsia="en-US"/>
        </w:rPr>
        <w:t>explaining</w:t>
      </w:r>
      <w:proofErr w:type="spellEnd"/>
      <w:r w:rsidRPr="003D1D1E">
        <w:rPr>
          <w:rFonts w:eastAsia="Calibri"/>
          <w:lang w:eastAsia="en-US"/>
        </w:rPr>
        <w:t xml:space="preserve"> to the </w:t>
      </w:r>
      <w:proofErr w:type="spellStart"/>
      <w:r w:rsidRPr="003D1D1E">
        <w:rPr>
          <w:rFonts w:eastAsia="Calibri"/>
          <w:lang w:eastAsia="en-US"/>
        </w:rPr>
        <w:t>meaning</w:t>
      </w:r>
      <w:proofErr w:type="spellEnd"/>
      <w:r w:rsidRPr="003D1D1E">
        <w:rPr>
          <w:rFonts w:eastAsia="Calibri"/>
          <w:lang w:eastAsia="en-US"/>
        </w:rPr>
        <w:t xml:space="preserve"> of the </w:t>
      </w:r>
      <w:proofErr w:type="spellStart"/>
      <w:r w:rsidRPr="003D1D1E">
        <w:rPr>
          <w:rFonts w:eastAsia="Calibri"/>
          <w:lang w:eastAsia="en-US"/>
        </w:rPr>
        <w:t>address</w:t>
      </w:r>
      <w:proofErr w:type="spellEnd"/>
      <w:r w:rsidRPr="003D1D1E">
        <w:rPr>
          <w:rFonts w:eastAsia="Calibri"/>
          <w:lang w:eastAsia="en-US"/>
        </w:rPr>
        <w:t xml:space="preserve"> </w:t>
      </w:r>
      <w:proofErr w:type="spellStart"/>
      <w:r w:rsidRPr="003D1D1E">
        <w:rPr>
          <w:rFonts w:eastAsia="Calibri"/>
          <w:lang w:eastAsia="en-US"/>
        </w:rPr>
        <w:t>into</w:t>
      </w:r>
      <w:proofErr w:type="spellEnd"/>
      <w:r w:rsidRPr="003D1D1E">
        <w:rPr>
          <w:rFonts w:eastAsia="Calibri"/>
          <w:lang w:eastAsia="en-US"/>
        </w:rPr>
        <w:t xml:space="preserve"> CCC. </w:t>
      </w:r>
      <w:proofErr w:type="spellStart"/>
      <w:r w:rsidRPr="003D1D1E">
        <w:rPr>
          <w:rFonts w:eastAsia="Calibri"/>
          <w:lang w:eastAsia="en-US"/>
        </w:rPr>
        <w:t>Next</w:t>
      </w:r>
      <w:proofErr w:type="spellEnd"/>
      <w:r w:rsidRPr="003D1D1E">
        <w:rPr>
          <w:rFonts w:eastAsia="Calibri"/>
          <w:lang w:eastAsia="en-US"/>
        </w:rPr>
        <w:t xml:space="preserve"> </w:t>
      </w:r>
      <w:proofErr w:type="spellStart"/>
      <w:r w:rsidRPr="003D1D1E">
        <w:rPr>
          <w:rFonts w:eastAsia="Calibri"/>
          <w:lang w:eastAsia="en-US"/>
        </w:rPr>
        <w:t>is</w:t>
      </w:r>
      <w:proofErr w:type="spellEnd"/>
      <w:r w:rsidRPr="003D1D1E">
        <w:rPr>
          <w:rFonts w:eastAsia="Calibri"/>
          <w:lang w:eastAsia="en-US"/>
        </w:rPr>
        <w:t xml:space="preserve"> </w:t>
      </w:r>
      <w:proofErr w:type="spellStart"/>
      <w:r w:rsidRPr="003D1D1E">
        <w:rPr>
          <w:rFonts w:eastAsia="Calibri"/>
          <w:lang w:eastAsia="en-US"/>
        </w:rPr>
        <w:t>describing</w:t>
      </w:r>
      <w:proofErr w:type="spellEnd"/>
      <w:r w:rsidRPr="003D1D1E">
        <w:rPr>
          <w:rFonts w:eastAsia="Calibri"/>
          <w:lang w:eastAsia="en-US"/>
        </w:rPr>
        <w:t xml:space="preserve"> </w:t>
      </w:r>
      <w:proofErr w:type="spellStart"/>
      <w:r w:rsidRPr="003D1D1E">
        <w:rPr>
          <w:rFonts w:eastAsia="Calibri"/>
          <w:lang w:eastAsia="en-US"/>
        </w:rPr>
        <w:t>this</w:t>
      </w:r>
      <w:proofErr w:type="spellEnd"/>
      <w:r w:rsidRPr="003D1D1E">
        <w:rPr>
          <w:rFonts w:eastAsia="Calibri"/>
          <w:lang w:eastAsia="en-US"/>
        </w:rPr>
        <w:t xml:space="preserve"> </w:t>
      </w:r>
      <w:proofErr w:type="spellStart"/>
      <w:r w:rsidRPr="003D1D1E">
        <w:rPr>
          <w:rFonts w:eastAsia="Calibri"/>
          <w:lang w:eastAsia="en-US"/>
        </w:rPr>
        <w:t>formation</w:t>
      </w:r>
      <w:proofErr w:type="spellEnd"/>
      <w:r w:rsidRPr="003D1D1E">
        <w:rPr>
          <w:rFonts w:eastAsia="Calibri"/>
          <w:lang w:eastAsia="en-US"/>
        </w:rPr>
        <w:t xml:space="preserve">, </w:t>
      </w:r>
      <w:proofErr w:type="spellStart"/>
      <w:r w:rsidRPr="003D1D1E">
        <w:rPr>
          <w:rFonts w:eastAsia="Calibri"/>
          <w:lang w:eastAsia="en-US"/>
        </w:rPr>
        <w:t>referring</w:t>
      </w:r>
      <w:proofErr w:type="spellEnd"/>
      <w:r w:rsidRPr="003D1D1E">
        <w:rPr>
          <w:rFonts w:eastAsia="Calibri"/>
          <w:lang w:eastAsia="en-US"/>
        </w:rPr>
        <w:t xml:space="preserve"> to </w:t>
      </w:r>
      <w:proofErr w:type="spellStart"/>
      <w:r w:rsidRPr="003D1D1E">
        <w:rPr>
          <w:rFonts w:eastAsia="Calibri"/>
          <w:lang w:eastAsia="en-US"/>
        </w:rPr>
        <w:t>her</w:t>
      </w:r>
      <w:proofErr w:type="spellEnd"/>
      <w:r w:rsidRPr="003D1D1E">
        <w:rPr>
          <w:rFonts w:eastAsia="Calibri"/>
          <w:lang w:eastAsia="en-US"/>
        </w:rPr>
        <w:t xml:space="preserve"> </w:t>
      </w:r>
      <w:proofErr w:type="spellStart"/>
      <w:r w:rsidRPr="003D1D1E">
        <w:rPr>
          <w:rFonts w:eastAsia="Calibri"/>
          <w:lang w:eastAsia="en-US"/>
        </w:rPr>
        <w:t>biblical</w:t>
      </w:r>
      <w:proofErr w:type="spellEnd"/>
      <w:r w:rsidRPr="003D1D1E">
        <w:rPr>
          <w:rFonts w:eastAsia="Calibri"/>
          <w:lang w:eastAsia="en-US"/>
        </w:rPr>
        <w:t xml:space="preserve"> and </w:t>
      </w:r>
      <w:proofErr w:type="spellStart"/>
      <w:r w:rsidRPr="003D1D1E">
        <w:rPr>
          <w:rFonts w:eastAsia="Calibri"/>
          <w:lang w:eastAsia="en-US"/>
        </w:rPr>
        <w:t>liturgical</w:t>
      </w:r>
      <w:proofErr w:type="spellEnd"/>
      <w:r w:rsidRPr="003D1D1E">
        <w:rPr>
          <w:rFonts w:eastAsia="Calibri"/>
          <w:lang w:eastAsia="en-US"/>
        </w:rPr>
        <w:t xml:space="preserve"> </w:t>
      </w:r>
      <w:proofErr w:type="spellStart"/>
      <w:r w:rsidRPr="003D1D1E">
        <w:rPr>
          <w:rFonts w:eastAsia="Calibri"/>
          <w:lang w:eastAsia="en-US"/>
        </w:rPr>
        <w:t>dimension</w:t>
      </w:r>
      <w:proofErr w:type="spellEnd"/>
      <w:r w:rsidRPr="003D1D1E">
        <w:rPr>
          <w:rFonts w:eastAsia="Calibri"/>
          <w:lang w:eastAsia="en-US"/>
        </w:rPr>
        <w:t xml:space="preserve">. </w:t>
      </w:r>
      <w:proofErr w:type="spellStart"/>
      <w:r w:rsidRPr="003D1D1E">
        <w:rPr>
          <w:rFonts w:eastAsia="Calibri"/>
          <w:lang w:eastAsia="en-US"/>
        </w:rPr>
        <w:t>Moreover</w:t>
      </w:r>
      <w:proofErr w:type="spellEnd"/>
      <w:r w:rsidRPr="003D1D1E">
        <w:rPr>
          <w:rFonts w:eastAsia="Calibri"/>
          <w:lang w:eastAsia="en-US"/>
        </w:rPr>
        <w:t xml:space="preserve"> he </w:t>
      </w:r>
      <w:proofErr w:type="spellStart"/>
      <w:r w:rsidRPr="003D1D1E">
        <w:rPr>
          <w:rFonts w:eastAsia="Calibri"/>
          <w:lang w:eastAsia="en-US"/>
        </w:rPr>
        <w:t>shows</w:t>
      </w:r>
      <w:proofErr w:type="spellEnd"/>
      <w:r w:rsidRPr="003D1D1E">
        <w:rPr>
          <w:rFonts w:eastAsia="Calibri"/>
          <w:lang w:eastAsia="en-US"/>
        </w:rPr>
        <w:t xml:space="preserve"> the </w:t>
      </w:r>
      <w:proofErr w:type="spellStart"/>
      <w:r w:rsidRPr="003D1D1E">
        <w:rPr>
          <w:rFonts w:eastAsia="Calibri"/>
          <w:lang w:eastAsia="en-US"/>
        </w:rPr>
        <w:t>formation</w:t>
      </w:r>
      <w:proofErr w:type="spellEnd"/>
      <w:r w:rsidRPr="003D1D1E">
        <w:rPr>
          <w:rFonts w:eastAsia="Calibri"/>
          <w:lang w:eastAsia="en-US"/>
        </w:rPr>
        <w:t xml:space="preserve"> of the Christian </w:t>
      </w:r>
      <w:proofErr w:type="spellStart"/>
      <w:r w:rsidRPr="003D1D1E">
        <w:rPr>
          <w:rFonts w:eastAsia="Calibri"/>
          <w:lang w:eastAsia="en-US"/>
        </w:rPr>
        <w:t>cells</w:t>
      </w:r>
      <w:proofErr w:type="spellEnd"/>
      <w:r w:rsidRPr="003D1D1E">
        <w:rPr>
          <w:rFonts w:eastAsia="Calibri"/>
          <w:lang w:eastAsia="en-US"/>
        </w:rPr>
        <w:t xml:space="preserve"> in the </w:t>
      </w:r>
      <w:proofErr w:type="spellStart"/>
      <w:r w:rsidRPr="003D1D1E">
        <w:rPr>
          <w:rFonts w:eastAsia="Calibri"/>
          <w:lang w:eastAsia="en-US"/>
        </w:rPr>
        <w:t>Catechism</w:t>
      </w:r>
      <w:proofErr w:type="spellEnd"/>
      <w:r w:rsidRPr="003D1D1E">
        <w:rPr>
          <w:rFonts w:eastAsia="Calibri"/>
          <w:lang w:eastAsia="en-US"/>
        </w:rPr>
        <w:t xml:space="preserve"> of the </w:t>
      </w:r>
      <w:proofErr w:type="spellStart"/>
      <w:r w:rsidRPr="003D1D1E">
        <w:rPr>
          <w:rFonts w:eastAsia="Calibri"/>
          <w:lang w:eastAsia="en-US"/>
        </w:rPr>
        <w:t>Catholic</w:t>
      </w:r>
      <w:proofErr w:type="spellEnd"/>
      <w:r w:rsidRPr="003D1D1E">
        <w:rPr>
          <w:rFonts w:eastAsia="Calibri"/>
          <w:lang w:eastAsia="en-US"/>
        </w:rPr>
        <w:t xml:space="preserve"> Church, </w:t>
      </w:r>
      <w:proofErr w:type="spellStart"/>
      <w:r w:rsidRPr="003D1D1E">
        <w:rPr>
          <w:rFonts w:eastAsia="Calibri"/>
          <w:lang w:eastAsia="en-US"/>
        </w:rPr>
        <w:t>so</w:t>
      </w:r>
      <w:proofErr w:type="spellEnd"/>
      <w:r w:rsidRPr="003D1D1E">
        <w:rPr>
          <w:rFonts w:eastAsia="Calibri"/>
          <w:lang w:eastAsia="en-US"/>
        </w:rPr>
        <w:t xml:space="preserve"> as </w:t>
      </w:r>
      <w:proofErr w:type="spellStart"/>
      <w:r w:rsidRPr="003D1D1E">
        <w:rPr>
          <w:rFonts w:eastAsia="Calibri"/>
          <w:lang w:eastAsia="en-US"/>
        </w:rPr>
        <w:t>achieving</w:t>
      </w:r>
      <w:proofErr w:type="spellEnd"/>
      <w:r w:rsidRPr="003D1D1E">
        <w:rPr>
          <w:rFonts w:eastAsia="Calibri"/>
          <w:lang w:eastAsia="en-US"/>
        </w:rPr>
        <w:t xml:space="preserve"> the </w:t>
      </w:r>
      <w:proofErr w:type="spellStart"/>
      <w:r w:rsidRPr="003D1D1E">
        <w:rPr>
          <w:rFonts w:eastAsia="Calibri"/>
          <w:lang w:eastAsia="en-US"/>
        </w:rPr>
        <w:t>human</w:t>
      </w:r>
      <w:proofErr w:type="spellEnd"/>
      <w:r w:rsidRPr="003D1D1E">
        <w:rPr>
          <w:rFonts w:eastAsia="Calibri"/>
          <w:lang w:eastAsia="en-US"/>
        </w:rPr>
        <w:t xml:space="preserve"> and </w:t>
      </w:r>
      <w:proofErr w:type="spellStart"/>
      <w:r w:rsidRPr="003D1D1E">
        <w:rPr>
          <w:rFonts w:eastAsia="Calibri"/>
          <w:lang w:eastAsia="en-US"/>
        </w:rPr>
        <w:t>religious</w:t>
      </w:r>
      <w:proofErr w:type="spellEnd"/>
      <w:r w:rsidRPr="003D1D1E">
        <w:rPr>
          <w:rFonts w:eastAsia="Calibri"/>
          <w:lang w:eastAsia="en-US"/>
        </w:rPr>
        <w:t xml:space="preserve"> </w:t>
      </w:r>
      <w:proofErr w:type="spellStart"/>
      <w:r w:rsidRPr="003D1D1E">
        <w:rPr>
          <w:rFonts w:eastAsia="Calibri"/>
          <w:lang w:eastAsia="en-US"/>
        </w:rPr>
        <w:t>maturity</w:t>
      </w:r>
      <w:proofErr w:type="spellEnd"/>
      <w:r w:rsidRPr="003D1D1E">
        <w:rPr>
          <w:rFonts w:eastAsia="Calibri"/>
          <w:lang w:eastAsia="en-US"/>
        </w:rPr>
        <w:t xml:space="preserve"> and forming of </w:t>
      </w:r>
      <w:proofErr w:type="spellStart"/>
      <w:r w:rsidRPr="003D1D1E">
        <w:rPr>
          <w:rFonts w:eastAsia="Calibri"/>
          <w:lang w:eastAsia="en-US"/>
        </w:rPr>
        <w:t>moral</w:t>
      </w:r>
      <w:proofErr w:type="spellEnd"/>
      <w:r w:rsidRPr="003D1D1E">
        <w:rPr>
          <w:rFonts w:eastAsia="Calibri"/>
          <w:lang w:eastAsia="en-US"/>
        </w:rPr>
        <w:t xml:space="preserve"> </w:t>
      </w:r>
      <w:proofErr w:type="spellStart"/>
      <w:r w:rsidRPr="003D1D1E">
        <w:rPr>
          <w:rFonts w:eastAsia="Calibri"/>
          <w:lang w:eastAsia="en-US"/>
        </w:rPr>
        <w:t>attitudes</w:t>
      </w:r>
      <w:proofErr w:type="spellEnd"/>
      <w:r w:rsidRPr="003D1D1E">
        <w:rPr>
          <w:rFonts w:eastAsia="Calibri"/>
          <w:lang w:eastAsia="en-US"/>
        </w:rPr>
        <w:t xml:space="preserve">. The </w:t>
      </w:r>
      <w:proofErr w:type="spellStart"/>
      <w:r w:rsidRPr="003D1D1E">
        <w:rPr>
          <w:rFonts w:eastAsia="Calibri"/>
          <w:lang w:eastAsia="en-US"/>
        </w:rPr>
        <w:t>article</w:t>
      </w:r>
      <w:proofErr w:type="spellEnd"/>
      <w:r w:rsidRPr="003D1D1E">
        <w:rPr>
          <w:rFonts w:eastAsia="Calibri"/>
          <w:lang w:eastAsia="en-US"/>
        </w:rPr>
        <w:t xml:space="preserve"> </w:t>
      </w:r>
      <w:proofErr w:type="spellStart"/>
      <w:r w:rsidRPr="003D1D1E">
        <w:rPr>
          <w:rFonts w:eastAsia="Calibri"/>
          <w:lang w:eastAsia="en-US"/>
        </w:rPr>
        <w:t>is</w:t>
      </w:r>
      <w:proofErr w:type="spellEnd"/>
      <w:r w:rsidRPr="003D1D1E">
        <w:rPr>
          <w:rFonts w:eastAsia="Calibri"/>
          <w:lang w:eastAsia="en-US"/>
        </w:rPr>
        <w:t xml:space="preserve"> </w:t>
      </w:r>
      <w:proofErr w:type="spellStart"/>
      <w:r w:rsidRPr="003D1D1E">
        <w:rPr>
          <w:rFonts w:eastAsia="Calibri"/>
          <w:lang w:eastAsia="en-US"/>
        </w:rPr>
        <w:t>confirming</w:t>
      </w:r>
      <w:proofErr w:type="spellEnd"/>
      <w:r w:rsidRPr="003D1D1E">
        <w:rPr>
          <w:rFonts w:eastAsia="Calibri"/>
          <w:lang w:eastAsia="en-US"/>
        </w:rPr>
        <w:t xml:space="preserve"> the </w:t>
      </w:r>
      <w:proofErr w:type="spellStart"/>
      <w:r w:rsidRPr="003D1D1E">
        <w:rPr>
          <w:rFonts w:eastAsia="Calibri"/>
          <w:lang w:eastAsia="en-US"/>
        </w:rPr>
        <w:t>ancillary</w:t>
      </w:r>
      <w:proofErr w:type="spellEnd"/>
      <w:r w:rsidRPr="003D1D1E">
        <w:rPr>
          <w:rFonts w:eastAsia="Calibri"/>
          <w:lang w:eastAsia="en-US"/>
        </w:rPr>
        <w:t xml:space="preserve"> role of the </w:t>
      </w:r>
      <w:proofErr w:type="spellStart"/>
      <w:r w:rsidRPr="003D1D1E">
        <w:rPr>
          <w:rFonts w:eastAsia="Calibri"/>
          <w:lang w:eastAsia="en-US"/>
        </w:rPr>
        <w:t>Catechism</w:t>
      </w:r>
      <w:proofErr w:type="spellEnd"/>
      <w:r w:rsidRPr="003D1D1E">
        <w:rPr>
          <w:rFonts w:eastAsia="Calibri"/>
          <w:lang w:eastAsia="en-US"/>
        </w:rPr>
        <w:t xml:space="preserve"> of the </w:t>
      </w:r>
      <w:proofErr w:type="spellStart"/>
      <w:r w:rsidRPr="003D1D1E">
        <w:rPr>
          <w:rFonts w:eastAsia="Calibri"/>
          <w:lang w:eastAsia="en-US"/>
        </w:rPr>
        <w:t>Catholic</w:t>
      </w:r>
      <w:proofErr w:type="spellEnd"/>
      <w:r w:rsidRPr="003D1D1E">
        <w:rPr>
          <w:rFonts w:eastAsia="Calibri"/>
          <w:lang w:eastAsia="en-US"/>
        </w:rPr>
        <w:t xml:space="preserve"> Church with </w:t>
      </w:r>
      <w:proofErr w:type="spellStart"/>
      <w:r w:rsidRPr="003D1D1E">
        <w:rPr>
          <w:rFonts w:eastAsia="Calibri"/>
          <w:lang w:eastAsia="en-US"/>
        </w:rPr>
        <w:t>regard</w:t>
      </w:r>
      <w:proofErr w:type="spellEnd"/>
      <w:r w:rsidRPr="003D1D1E">
        <w:rPr>
          <w:rFonts w:eastAsia="Calibri"/>
          <w:lang w:eastAsia="en-US"/>
        </w:rPr>
        <w:t xml:space="preserve"> to the </w:t>
      </w:r>
      <w:proofErr w:type="spellStart"/>
      <w:r w:rsidRPr="003D1D1E">
        <w:rPr>
          <w:rFonts w:eastAsia="Calibri"/>
          <w:lang w:eastAsia="en-US"/>
        </w:rPr>
        <w:t>faith</w:t>
      </w:r>
      <w:proofErr w:type="spellEnd"/>
      <w:r w:rsidRPr="003D1D1E">
        <w:rPr>
          <w:rFonts w:eastAsia="Calibri"/>
          <w:lang w:eastAsia="en-US"/>
        </w:rPr>
        <w:t>.</w:t>
      </w:r>
    </w:p>
    <w:p w:rsidR="00E91DAC" w:rsidRDefault="00E91DAC" w:rsidP="00E91DAC">
      <w:pPr>
        <w:spacing w:line="360" w:lineRule="auto"/>
        <w:jc w:val="both"/>
        <w:rPr>
          <w:rFonts w:eastAsia="Calibri"/>
          <w:b/>
          <w:lang w:eastAsia="en-US"/>
        </w:rPr>
      </w:pPr>
    </w:p>
    <w:p w:rsidR="00E91DAC" w:rsidRPr="003D1D1E" w:rsidRDefault="00E91DAC" w:rsidP="00E91DAC">
      <w:pPr>
        <w:spacing w:line="360" w:lineRule="auto"/>
        <w:ind w:firstLine="708"/>
        <w:jc w:val="both"/>
        <w:rPr>
          <w:rFonts w:eastAsia="Calibri"/>
          <w:lang w:eastAsia="en-US"/>
        </w:rPr>
      </w:pPr>
      <w:proofErr w:type="spellStart"/>
      <w:r w:rsidRPr="003D1D1E">
        <w:rPr>
          <w:rFonts w:eastAsia="Calibri"/>
          <w:b/>
          <w:lang w:eastAsia="en-US"/>
        </w:rPr>
        <w:t>Keywords</w:t>
      </w:r>
      <w:proofErr w:type="spellEnd"/>
      <w:r w:rsidRPr="003D1D1E">
        <w:rPr>
          <w:rFonts w:eastAsia="Calibri"/>
          <w:b/>
          <w:lang w:eastAsia="en-US"/>
        </w:rPr>
        <w:t>:</w:t>
      </w:r>
      <w:r w:rsidRPr="003D1D1E">
        <w:rPr>
          <w:rFonts w:eastAsia="Calibri"/>
          <w:lang w:eastAsia="en-US"/>
        </w:rPr>
        <w:t xml:space="preserve"> </w:t>
      </w:r>
      <w:proofErr w:type="spellStart"/>
      <w:r w:rsidRPr="003D1D1E">
        <w:rPr>
          <w:rFonts w:eastAsia="Calibri"/>
          <w:lang w:eastAsia="en-US"/>
        </w:rPr>
        <w:t>Catechism</w:t>
      </w:r>
      <w:proofErr w:type="spellEnd"/>
      <w:r w:rsidRPr="003D1D1E">
        <w:rPr>
          <w:rFonts w:eastAsia="Calibri"/>
          <w:lang w:eastAsia="en-US"/>
        </w:rPr>
        <w:t xml:space="preserve"> of the </w:t>
      </w:r>
      <w:proofErr w:type="spellStart"/>
      <w:r w:rsidRPr="003D1D1E">
        <w:rPr>
          <w:rFonts w:eastAsia="Calibri"/>
          <w:lang w:eastAsia="en-US"/>
        </w:rPr>
        <w:t>Catholic</w:t>
      </w:r>
      <w:proofErr w:type="spellEnd"/>
      <w:r w:rsidRPr="003D1D1E">
        <w:rPr>
          <w:rFonts w:eastAsia="Calibri"/>
          <w:lang w:eastAsia="en-US"/>
        </w:rPr>
        <w:t xml:space="preserve"> Church, Christian </w:t>
      </w:r>
      <w:proofErr w:type="spellStart"/>
      <w:r w:rsidRPr="003D1D1E">
        <w:rPr>
          <w:rFonts w:eastAsia="Calibri"/>
          <w:lang w:eastAsia="en-US"/>
        </w:rPr>
        <w:t>formation</w:t>
      </w:r>
      <w:proofErr w:type="spellEnd"/>
      <w:r w:rsidRPr="003D1D1E">
        <w:rPr>
          <w:rFonts w:eastAsia="Calibri"/>
          <w:lang w:eastAsia="en-US"/>
        </w:rPr>
        <w:t xml:space="preserve">, </w:t>
      </w:r>
      <w:proofErr w:type="spellStart"/>
      <w:r w:rsidRPr="003D1D1E">
        <w:rPr>
          <w:rFonts w:eastAsia="Calibri"/>
          <w:lang w:eastAsia="en-US"/>
        </w:rPr>
        <w:t>education</w:t>
      </w:r>
      <w:proofErr w:type="spellEnd"/>
      <w:r w:rsidRPr="003D1D1E">
        <w:rPr>
          <w:rFonts w:eastAsia="Calibri"/>
          <w:lang w:eastAsia="en-US"/>
        </w:rPr>
        <w:t xml:space="preserve"> </w:t>
      </w:r>
      <w:proofErr w:type="spellStart"/>
      <w:r w:rsidRPr="003D1D1E">
        <w:rPr>
          <w:rFonts w:eastAsia="Calibri"/>
          <w:lang w:eastAsia="en-US"/>
        </w:rPr>
        <w:t>meaning</w:t>
      </w:r>
      <w:proofErr w:type="spellEnd"/>
      <w:r w:rsidRPr="003D1D1E">
        <w:rPr>
          <w:rFonts w:eastAsia="Calibri"/>
          <w:lang w:eastAsia="en-US"/>
        </w:rPr>
        <w:t xml:space="preserve"> of CCC </w:t>
      </w:r>
    </w:p>
    <w:p w:rsidR="00C870AD" w:rsidRDefault="00C870AD" w:rsidP="00C870AD">
      <w:pPr>
        <w:spacing w:after="160" w:line="360" w:lineRule="auto"/>
        <w:rPr>
          <w:rFonts w:eastAsia="Calibri"/>
          <w:b/>
          <w:sz w:val="22"/>
          <w:szCs w:val="22"/>
          <w:lang w:eastAsia="en-US"/>
        </w:rPr>
      </w:pPr>
    </w:p>
    <w:p w:rsidR="00E91DAC" w:rsidRPr="00E91DAC" w:rsidRDefault="00E91DAC" w:rsidP="00E91DAC">
      <w:pPr>
        <w:spacing w:line="360" w:lineRule="auto"/>
        <w:jc w:val="center"/>
        <w:rPr>
          <w:rFonts w:eastAsia="Calibri"/>
          <w:b/>
          <w:i/>
          <w:lang w:eastAsia="en-US"/>
        </w:rPr>
      </w:pPr>
      <w:r>
        <w:rPr>
          <w:rFonts w:eastAsia="Calibri"/>
          <w:b/>
          <w:lang w:eastAsia="en-US"/>
        </w:rPr>
        <w:t xml:space="preserve">Dariusz Kurzydło, </w:t>
      </w:r>
      <w:r w:rsidRPr="00E91DAC">
        <w:rPr>
          <w:rFonts w:eastAsia="Calibri"/>
          <w:b/>
          <w:i/>
          <w:lang w:eastAsia="en-US"/>
        </w:rPr>
        <w:t xml:space="preserve">The place of </w:t>
      </w:r>
      <w:proofErr w:type="spellStart"/>
      <w:r w:rsidRPr="00E91DAC">
        <w:rPr>
          <w:rFonts w:eastAsia="Calibri"/>
          <w:b/>
          <w:i/>
          <w:lang w:eastAsia="en-US"/>
        </w:rPr>
        <w:t>catechesis</w:t>
      </w:r>
      <w:proofErr w:type="spellEnd"/>
      <w:r w:rsidRPr="00E91DAC">
        <w:rPr>
          <w:rFonts w:eastAsia="Calibri"/>
          <w:b/>
          <w:i/>
          <w:lang w:eastAsia="en-US"/>
        </w:rPr>
        <w:t xml:space="preserve"> of </w:t>
      </w:r>
      <w:proofErr w:type="spellStart"/>
      <w:r w:rsidRPr="00E91DAC">
        <w:rPr>
          <w:rFonts w:eastAsia="Calibri"/>
          <w:b/>
          <w:i/>
          <w:lang w:eastAsia="en-US"/>
        </w:rPr>
        <w:t>adults</w:t>
      </w:r>
      <w:proofErr w:type="spellEnd"/>
      <w:r w:rsidRPr="00E91DAC">
        <w:rPr>
          <w:rFonts w:eastAsia="Calibri"/>
          <w:b/>
          <w:i/>
          <w:lang w:eastAsia="en-US"/>
        </w:rPr>
        <w:t xml:space="preserve"> in the </w:t>
      </w:r>
      <w:proofErr w:type="spellStart"/>
      <w:r w:rsidRPr="00E91DAC">
        <w:rPr>
          <w:rFonts w:eastAsia="Calibri"/>
          <w:b/>
          <w:i/>
          <w:lang w:eastAsia="en-US"/>
        </w:rPr>
        <w:t>new</w:t>
      </w:r>
      <w:proofErr w:type="spellEnd"/>
      <w:r w:rsidRPr="00E91DAC">
        <w:rPr>
          <w:rFonts w:eastAsia="Calibri"/>
          <w:b/>
          <w:i/>
          <w:lang w:eastAsia="en-US"/>
        </w:rPr>
        <w:t xml:space="preserve"> </w:t>
      </w:r>
      <w:proofErr w:type="spellStart"/>
      <w:r w:rsidRPr="00E91DAC">
        <w:rPr>
          <w:rFonts w:eastAsia="Calibri"/>
          <w:b/>
          <w:i/>
          <w:lang w:eastAsia="en-US"/>
        </w:rPr>
        <w:t>evangelization</w:t>
      </w:r>
      <w:proofErr w:type="spellEnd"/>
      <w:r w:rsidRPr="00E91DAC">
        <w:rPr>
          <w:rFonts w:eastAsia="Calibri"/>
          <w:b/>
          <w:i/>
          <w:lang w:eastAsia="en-US"/>
        </w:rPr>
        <w:t xml:space="preserve"> </w:t>
      </w:r>
    </w:p>
    <w:p w:rsidR="00E91DAC" w:rsidRPr="003D1D1E" w:rsidRDefault="00E91DAC" w:rsidP="00E91DAC">
      <w:pPr>
        <w:spacing w:line="360" w:lineRule="auto"/>
        <w:ind w:firstLine="708"/>
        <w:jc w:val="both"/>
        <w:rPr>
          <w:rFonts w:eastAsia="Calibri"/>
          <w:lang w:val="en-US" w:eastAsia="en-US"/>
        </w:rPr>
      </w:pPr>
      <w:r w:rsidRPr="003D1D1E">
        <w:rPr>
          <w:rFonts w:eastAsia="Calibri"/>
          <w:lang w:val="en-US" w:eastAsia="en-US"/>
        </w:rPr>
        <w:t xml:space="preserve">In this article the author makes the characteristics of contemporary adult catechesis in the light of the Church's call for a new evangelization. The Church as the Christian community, who received from Jesus Christ's missionary mandate is required to care for adult Christians to live every day adult faith. Church admitted that the task of prime importance catechesis of adults. Adult Catechesis calls for a meeting of the ecclesial community, which is the womb of the nascent faith. The role of the community's help in finding a man's life the </w:t>
      </w:r>
      <w:r w:rsidRPr="003D1D1E">
        <w:rPr>
          <w:rFonts w:eastAsia="Calibri"/>
          <w:lang w:val="en-US" w:eastAsia="en-US"/>
        </w:rPr>
        <w:lastRenderedPageBreak/>
        <w:t>seeds of life and showing fruit of life through the testimony of participants in catechesis. The author believes that if the formation of adult Christians should lead to build a mature community, it must also admit adult crucial role in this process and make it the primary recipient of the action. This means recognizing someone as an adult more than the disciple, but partner through the development of a common faith. The catechumenal road is a proposal of a mature method of developing. In the formation of mature Christian we should also consider preparing for spiritual discernment and to contribute to the development of modern culture. The criterion of maturity in faith is the ability to undertake the evangelization of himself and others .</w:t>
      </w:r>
    </w:p>
    <w:p w:rsidR="00E91DAC" w:rsidRDefault="00E91DAC" w:rsidP="00E91DAC">
      <w:pPr>
        <w:spacing w:line="360" w:lineRule="auto"/>
        <w:jc w:val="both"/>
        <w:rPr>
          <w:rFonts w:eastAsia="Calibri"/>
          <w:b/>
          <w:lang w:eastAsia="en-US"/>
        </w:rPr>
      </w:pPr>
    </w:p>
    <w:p w:rsidR="00E91DAC" w:rsidRDefault="00E91DAC" w:rsidP="002D6174">
      <w:pPr>
        <w:spacing w:line="360" w:lineRule="auto"/>
        <w:jc w:val="both"/>
        <w:rPr>
          <w:rFonts w:eastAsia="Calibri"/>
          <w:lang w:eastAsia="en-US"/>
        </w:rPr>
      </w:pPr>
      <w:r w:rsidRPr="003D1D1E">
        <w:rPr>
          <w:rFonts w:eastAsia="Calibri"/>
          <w:b/>
          <w:lang w:eastAsia="en-US"/>
        </w:rPr>
        <w:t xml:space="preserve"> </w:t>
      </w:r>
      <w:r>
        <w:rPr>
          <w:rFonts w:eastAsia="Calibri"/>
          <w:b/>
          <w:lang w:eastAsia="en-US"/>
        </w:rPr>
        <w:tab/>
      </w:r>
      <w:proofErr w:type="spellStart"/>
      <w:r w:rsidRPr="00076C83">
        <w:rPr>
          <w:rFonts w:eastAsia="Calibri"/>
          <w:b/>
          <w:lang w:eastAsia="en-US"/>
        </w:rPr>
        <w:t>Keywords</w:t>
      </w:r>
      <w:proofErr w:type="spellEnd"/>
      <w:r w:rsidRPr="00076C83">
        <w:rPr>
          <w:rFonts w:eastAsia="Calibri"/>
          <w:b/>
          <w:lang w:eastAsia="en-US"/>
        </w:rPr>
        <w:t>:</w:t>
      </w:r>
      <w:r w:rsidRPr="00076C83">
        <w:rPr>
          <w:rFonts w:eastAsia="Calibri"/>
          <w:lang w:eastAsia="en-US"/>
        </w:rPr>
        <w:t xml:space="preserve"> </w:t>
      </w:r>
      <w:proofErr w:type="spellStart"/>
      <w:r w:rsidRPr="00076C83">
        <w:rPr>
          <w:rFonts w:eastAsia="Calibri"/>
          <w:lang w:eastAsia="en-US"/>
        </w:rPr>
        <w:t>evangelization</w:t>
      </w:r>
      <w:proofErr w:type="spellEnd"/>
      <w:r w:rsidRPr="00076C83">
        <w:rPr>
          <w:rFonts w:eastAsia="Calibri"/>
          <w:lang w:eastAsia="en-US"/>
        </w:rPr>
        <w:t xml:space="preserve">, </w:t>
      </w:r>
      <w:proofErr w:type="spellStart"/>
      <w:r w:rsidRPr="00076C83">
        <w:rPr>
          <w:rFonts w:eastAsia="Calibri"/>
          <w:lang w:eastAsia="en-US"/>
        </w:rPr>
        <w:t>new</w:t>
      </w:r>
      <w:proofErr w:type="spellEnd"/>
      <w:r w:rsidRPr="00076C83">
        <w:rPr>
          <w:rFonts w:eastAsia="Calibri"/>
          <w:lang w:eastAsia="en-US"/>
        </w:rPr>
        <w:t xml:space="preserve"> </w:t>
      </w:r>
      <w:proofErr w:type="spellStart"/>
      <w:r w:rsidRPr="00076C83">
        <w:rPr>
          <w:rFonts w:eastAsia="Calibri"/>
          <w:lang w:eastAsia="en-US"/>
        </w:rPr>
        <w:t>evangelization</w:t>
      </w:r>
      <w:proofErr w:type="spellEnd"/>
      <w:r w:rsidRPr="00076C83">
        <w:rPr>
          <w:rFonts w:eastAsia="Calibri"/>
          <w:lang w:eastAsia="en-US"/>
        </w:rPr>
        <w:t xml:space="preserve">, </w:t>
      </w:r>
      <w:proofErr w:type="spellStart"/>
      <w:r>
        <w:rPr>
          <w:rFonts w:eastAsia="Calibri"/>
          <w:lang w:eastAsia="en-US"/>
        </w:rPr>
        <w:t>catechesis</w:t>
      </w:r>
      <w:proofErr w:type="spellEnd"/>
      <w:r w:rsidRPr="00076C83">
        <w:rPr>
          <w:rFonts w:eastAsia="Calibri"/>
          <w:lang w:eastAsia="en-US"/>
        </w:rPr>
        <w:t xml:space="preserve">, </w:t>
      </w:r>
      <w:proofErr w:type="spellStart"/>
      <w:r>
        <w:rPr>
          <w:rFonts w:eastAsia="Calibri"/>
          <w:lang w:eastAsia="en-US"/>
        </w:rPr>
        <w:t>catechesis</w:t>
      </w:r>
      <w:proofErr w:type="spellEnd"/>
      <w:r>
        <w:rPr>
          <w:rFonts w:eastAsia="Calibri"/>
          <w:lang w:eastAsia="en-US"/>
        </w:rPr>
        <w:t xml:space="preserve"> of </w:t>
      </w:r>
      <w:proofErr w:type="spellStart"/>
      <w:r>
        <w:rPr>
          <w:rFonts w:eastAsia="Calibri"/>
          <w:lang w:eastAsia="en-US"/>
        </w:rPr>
        <w:t>adults</w:t>
      </w:r>
      <w:proofErr w:type="spellEnd"/>
      <w:r>
        <w:rPr>
          <w:rFonts w:eastAsia="Calibri"/>
          <w:lang w:eastAsia="en-US"/>
        </w:rPr>
        <w:t xml:space="preserve">, </w:t>
      </w:r>
      <w:proofErr w:type="spellStart"/>
      <w:r>
        <w:rPr>
          <w:rFonts w:eastAsia="Calibri"/>
          <w:lang w:eastAsia="en-US"/>
        </w:rPr>
        <w:t>c</w:t>
      </w:r>
      <w:r w:rsidRPr="00076C83">
        <w:rPr>
          <w:rFonts w:eastAsia="Calibri"/>
          <w:lang w:eastAsia="en-US"/>
        </w:rPr>
        <w:t>atechumenat</w:t>
      </w:r>
      <w:r>
        <w:rPr>
          <w:rFonts w:eastAsia="Calibri"/>
          <w:lang w:eastAsia="en-US"/>
        </w:rPr>
        <w:t>e</w:t>
      </w:r>
      <w:proofErr w:type="spellEnd"/>
      <w:r w:rsidRPr="00076C83">
        <w:rPr>
          <w:rFonts w:eastAsia="Calibri"/>
          <w:lang w:eastAsia="en-US"/>
        </w:rPr>
        <w:t>.</w:t>
      </w:r>
    </w:p>
    <w:p w:rsidR="002D6174" w:rsidRDefault="002D6174" w:rsidP="002D6174">
      <w:pPr>
        <w:spacing w:line="360" w:lineRule="auto"/>
        <w:jc w:val="both"/>
        <w:rPr>
          <w:rFonts w:eastAsia="Calibri"/>
          <w:lang w:eastAsia="en-US"/>
        </w:rPr>
      </w:pPr>
    </w:p>
    <w:p w:rsidR="002D6174" w:rsidRPr="002D6174" w:rsidRDefault="002D6174" w:rsidP="002D6174">
      <w:pPr>
        <w:spacing w:line="360" w:lineRule="auto"/>
        <w:jc w:val="center"/>
        <w:rPr>
          <w:rFonts w:eastAsia="Calibri"/>
          <w:b/>
          <w:i/>
          <w:lang w:val="en-US" w:eastAsia="en-US"/>
        </w:rPr>
      </w:pPr>
      <w:proofErr w:type="spellStart"/>
      <w:r w:rsidRPr="002D6174">
        <w:rPr>
          <w:rFonts w:eastAsia="Calibri"/>
          <w:b/>
          <w:lang w:val="en-US" w:eastAsia="en-US"/>
        </w:rPr>
        <w:t>Wojsław</w:t>
      </w:r>
      <w:proofErr w:type="spellEnd"/>
      <w:r w:rsidRPr="002D6174">
        <w:rPr>
          <w:rFonts w:eastAsia="Calibri"/>
          <w:b/>
          <w:lang w:val="en-US" w:eastAsia="en-US"/>
        </w:rPr>
        <w:t xml:space="preserve"> </w:t>
      </w:r>
      <w:proofErr w:type="spellStart"/>
      <w:r w:rsidRPr="002D6174">
        <w:rPr>
          <w:rFonts w:eastAsia="Calibri"/>
          <w:b/>
          <w:lang w:val="en-US" w:eastAsia="en-US"/>
        </w:rPr>
        <w:t>Czupryński</w:t>
      </w:r>
      <w:proofErr w:type="spellEnd"/>
      <w:r w:rsidRPr="002D6174">
        <w:rPr>
          <w:rFonts w:eastAsia="Calibri"/>
          <w:b/>
          <w:lang w:val="en-US" w:eastAsia="en-US"/>
        </w:rPr>
        <w:t xml:space="preserve">, </w:t>
      </w:r>
      <w:r w:rsidRPr="002D6174">
        <w:rPr>
          <w:rFonts w:eastAsia="Calibri"/>
          <w:b/>
          <w:i/>
          <w:lang w:val="en-US" w:eastAsia="en-US"/>
        </w:rPr>
        <w:t xml:space="preserve">Catechesis – a way to mature in faith </w:t>
      </w:r>
    </w:p>
    <w:p w:rsidR="002D6174" w:rsidRPr="00076C83" w:rsidRDefault="002D6174" w:rsidP="002D6174">
      <w:pPr>
        <w:spacing w:line="360" w:lineRule="auto"/>
        <w:ind w:firstLine="708"/>
        <w:jc w:val="both"/>
        <w:rPr>
          <w:rFonts w:eastAsia="Calibri"/>
          <w:lang w:val="en-US" w:eastAsia="en-US"/>
        </w:rPr>
      </w:pPr>
      <w:r w:rsidRPr="00076C83">
        <w:rPr>
          <w:rFonts w:eastAsia="Calibri"/>
          <w:lang w:val="en-US" w:eastAsia="en-US"/>
        </w:rPr>
        <w:t xml:space="preserve">Catechesis should be marked by Christian initiation and lead into both- the process of spiritual change as well as the salutary events of the Paschal mystery. Therefore it is advisable to abandon the idea of theoretical and fundamental preaching in </w:t>
      </w:r>
      <w:proofErr w:type="spellStart"/>
      <w:r w:rsidRPr="00076C83">
        <w:rPr>
          <w:rFonts w:eastAsia="Calibri"/>
          <w:lang w:val="en-US" w:eastAsia="en-US"/>
        </w:rPr>
        <w:t>favour</w:t>
      </w:r>
      <w:proofErr w:type="spellEnd"/>
      <w:r w:rsidRPr="00076C83">
        <w:rPr>
          <w:rFonts w:eastAsia="Calibri"/>
          <w:lang w:val="en-US" w:eastAsia="en-US"/>
        </w:rPr>
        <w:t xml:space="preserve"> of religious experience in general. Systematic doctrinal exposition of faith should be present only after invitation to ‘immersion’ in the mystery of work of redemption that cannot take place during religion lessons at school. Prevailing model of school catechumenate with its intellectual and sacramental style should be rejected. Otherwise it may contribute to distorting and reducing Christianity to tradition and folk rites as well as faulty identification of faith with religious outlook. </w:t>
      </w:r>
    </w:p>
    <w:p w:rsidR="002D6174" w:rsidRPr="00076C83" w:rsidRDefault="002D6174" w:rsidP="002D6174">
      <w:pPr>
        <w:spacing w:line="360" w:lineRule="auto"/>
        <w:ind w:firstLine="708"/>
        <w:jc w:val="both"/>
        <w:rPr>
          <w:rFonts w:eastAsia="Calibri"/>
          <w:lang w:val="en-US" w:eastAsia="en-US"/>
        </w:rPr>
      </w:pPr>
      <w:r w:rsidRPr="00076C83">
        <w:rPr>
          <w:rFonts w:eastAsia="Calibri"/>
          <w:lang w:val="en-US" w:eastAsia="en-US"/>
        </w:rPr>
        <w:t xml:space="preserve">Since laicization is still increasing it would be beneficial to, apart from school religion lessons, introduce simultaneous parish catechesis concentrated on evangelization and </w:t>
      </w:r>
      <w:proofErr w:type="spellStart"/>
      <w:r w:rsidRPr="00076C83">
        <w:rPr>
          <w:rFonts w:eastAsia="Calibri"/>
          <w:lang w:val="en-US" w:eastAsia="en-US"/>
        </w:rPr>
        <w:t>mystagogy</w:t>
      </w:r>
      <w:proofErr w:type="spellEnd"/>
      <w:r w:rsidRPr="00076C83">
        <w:rPr>
          <w:rFonts w:eastAsia="Calibri"/>
          <w:lang w:val="en-US" w:eastAsia="en-US"/>
        </w:rPr>
        <w:t xml:space="preserve">. It would provide a necessary environment for the growth of faith that is a foundation and condition for fruitful catechetic efforts. </w:t>
      </w:r>
    </w:p>
    <w:p w:rsidR="002D6174" w:rsidRPr="00076C83" w:rsidRDefault="002D6174" w:rsidP="002D6174">
      <w:pPr>
        <w:spacing w:line="360" w:lineRule="auto"/>
        <w:ind w:firstLine="708"/>
        <w:jc w:val="both"/>
        <w:rPr>
          <w:rFonts w:eastAsia="Calibri"/>
          <w:lang w:val="en-US" w:eastAsia="en-US"/>
        </w:rPr>
      </w:pPr>
      <w:r w:rsidRPr="00076C83">
        <w:rPr>
          <w:rFonts w:eastAsia="Calibri"/>
          <w:lang w:val="en-US" w:eastAsia="en-US"/>
        </w:rPr>
        <w:t xml:space="preserve">With strong emphasis placed on the meaning of God’s Word, liturgy and sacraments </w:t>
      </w:r>
      <w:proofErr w:type="spellStart"/>
      <w:r w:rsidRPr="00076C83">
        <w:rPr>
          <w:rFonts w:eastAsia="Calibri"/>
          <w:lang w:val="en-US" w:eastAsia="en-US"/>
        </w:rPr>
        <w:t>deuterocatechumenate</w:t>
      </w:r>
      <w:proofErr w:type="spellEnd"/>
      <w:r w:rsidRPr="00076C83">
        <w:rPr>
          <w:rFonts w:eastAsia="Calibri"/>
          <w:lang w:val="en-US" w:eastAsia="en-US"/>
        </w:rPr>
        <w:t xml:space="preserve"> </w:t>
      </w:r>
      <w:proofErr w:type="spellStart"/>
      <w:r w:rsidRPr="00076C83">
        <w:rPr>
          <w:rFonts w:eastAsia="Calibri"/>
          <w:lang w:val="en-US" w:eastAsia="en-US"/>
        </w:rPr>
        <w:t>fulfils</w:t>
      </w:r>
      <w:proofErr w:type="spellEnd"/>
      <w:r w:rsidRPr="00076C83">
        <w:rPr>
          <w:rFonts w:eastAsia="Calibri"/>
          <w:lang w:val="en-US" w:eastAsia="en-US"/>
        </w:rPr>
        <w:t xml:space="preserve"> the fundamental functions of the Church (i.e. giving new believers to the Church and leading them to Christian adulthood) i</w:t>
      </w:r>
      <w:r>
        <w:rPr>
          <w:rFonts w:eastAsia="Calibri"/>
          <w:lang w:val="en-US" w:eastAsia="en-US"/>
        </w:rPr>
        <w:t>n a natural way and in accordanc</w:t>
      </w:r>
      <w:r w:rsidRPr="00076C83">
        <w:rPr>
          <w:rFonts w:eastAsia="Calibri"/>
          <w:lang w:val="en-US" w:eastAsia="en-US"/>
        </w:rPr>
        <w:t xml:space="preserve">e with the needs of present times. </w:t>
      </w:r>
    </w:p>
    <w:p w:rsidR="002D6174" w:rsidRPr="00076C83" w:rsidRDefault="002D6174" w:rsidP="002D6174">
      <w:pPr>
        <w:spacing w:line="360" w:lineRule="auto"/>
        <w:ind w:firstLine="708"/>
        <w:jc w:val="both"/>
        <w:rPr>
          <w:rFonts w:eastAsia="Calibri"/>
          <w:lang w:val="en-GB" w:eastAsia="en-US"/>
        </w:rPr>
      </w:pPr>
      <w:r>
        <w:rPr>
          <w:rFonts w:eastAsia="Calibri"/>
          <w:b/>
          <w:lang w:val="en-US" w:eastAsia="en-US"/>
        </w:rPr>
        <w:t>Key</w:t>
      </w:r>
      <w:r w:rsidRPr="00076C83">
        <w:rPr>
          <w:rFonts w:eastAsia="Calibri"/>
          <w:b/>
          <w:lang w:val="en-US" w:eastAsia="en-US"/>
        </w:rPr>
        <w:t>words</w:t>
      </w:r>
      <w:r w:rsidRPr="00076C83">
        <w:rPr>
          <w:rFonts w:eastAsia="Calibri"/>
          <w:lang w:val="en-US" w:eastAsia="en-US"/>
        </w:rPr>
        <w:t xml:space="preserve">: catechesis, catechumenate, evangelization, initiation, </w:t>
      </w:r>
      <w:proofErr w:type="spellStart"/>
      <w:r w:rsidRPr="00076C83">
        <w:rPr>
          <w:rFonts w:eastAsia="Calibri"/>
          <w:lang w:val="en-GB" w:eastAsia="en-US"/>
        </w:rPr>
        <w:t>mystagogy</w:t>
      </w:r>
      <w:proofErr w:type="spellEnd"/>
      <w:r w:rsidRPr="00076C83">
        <w:rPr>
          <w:rFonts w:eastAsia="Calibri"/>
          <w:lang w:val="en-GB" w:eastAsia="en-US"/>
        </w:rPr>
        <w:t xml:space="preserve">, </w:t>
      </w:r>
      <w:r w:rsidRPr="00076C83">
        <w:rPr>
          <w:rFonts w:eastAsia="Calibri"/>
          <w:iCs/>
          <w:lang w:val="en-US" w:eastAsia="en-US"/>
        </w:rPr>
        <w:t>mature in faith</w:t>
      </w:r>
      <w:r w:rsidRPr="00076C83">
        <w:rPr>
          <w:rFonts w:eastAsia="Calibri"/>
          <w:lang w:val="en-GB" w:eastAsia="en-US"/>
        </w:rPr>
        <w:t xml:space="preserve"> </w:t>
      </w:r>
    </w:p>
    <w:p w:rsidR="002D6174" w:rsidRPr="00C870AD" w:rsidRDefault="002D6174" w:rsidP="002D6174">
      <w:pPr>
        <w:spacing w:line="360" w:lineRule="auto"/>
        <w:jc w:val="both"/>
        <w:rPr>
          <w:rFonts w:eastAsia="Calibri"/>
          <w:lang w:eastAsia="en-US"/>
        </w:rPr>
      </w:pPr>
    </w:p>
    <w:p w:rsidR="002D6174" w:rsidRPr="002D6174" w:rsidRDefault="002D6174" w:rsidP="002D6174">
      <w:pPr>
        <w:autoSpaceDE w:val="0"/>
        <w:autoSpaceDN w:val="0"/>
        <w:adjustRightInd w:val="0"/>
        <w:spacing w:line="360" w:lineRule="auto"/>
        <w:jc w:val="center"/>
        <w:rPr>
          <w:b/>
          <w:bCs/>
          <w:i/>
          <w:color w:val="000000"/>
          <w:lang w:val="en-US"/>
        </w:rPr>
      </w:pPr>
      <w:r w:rsidRPr="002D6174">
        <w:rPr>
          <w:b/>
          <w:bCs/>
          <w:color w:val="000000"/>
          <w:lang w:val="en-US"/>
        </w:rPr>
        <w:lastRenderedPageBreak/>
        <w:t xml:space="preserve">Tomasz </w:t>
      </w:r>
      <w:proofErr w:type="spellStart"/>
      <w:r w:rsidRPr="002D6174">
        <w:rPr>
          <w:b/>
          <w:bCs/>
          <w:color w:val="000000"/>
          <w:lang w:val="en-US"/>
        </w:rPr>
        <w:t>Kopiczko</w:t>
      </w:r>
      <w:proofErr w:type="spellEnd"/>
      <w:r w:rsidRPr="002D6174">
        <w:rPr>
          <w:b/>
          <w:bCs/>
          <w:color w:val="000000"/>
          <w:lang w:val="en-US"/>
        </w:rPr>
        <w:t xml:space="preserve">, </w:t>
      </w:r>
      <w:r w:rsidRPr="002D6174">
        <w:rPr>
          <w:b/>
          <w:bCs/>
          <w:i/>
          <w:color w:val="000000"/>
          <w:lang w:val="en-US"/>
        </w:rPr>
        <w:t xml:space="preserve">Social communication as </w:t>
      </w:r>
      <w:proofErr w:type="spellStart"/>
      <w:r w:rsidRPr="002D6174">
        <w:rPr>
          <w:b/>
          <w:bCs/>
          <w:i/>
          <w:color w:val="000000"/>
          <w:lang w:val="en-US"/>
        </w:rPr>
        <w:t>helt</w:t>
      </w:r>
      <w:proofErr w:type="spellEnd"/>
      <w:r w:rsidRPr="002D6174">
        <w:rPr>
          <w:b/>
          <w:bCs/>
          <w:i/>
          <w:color w:val="000000"/>
          <w:lang w:val="en-US"/>
        </w:rPr>
        <w:t xml:space="preserve"> of leading to faith </w:t>
      </w:r>
    </w:p>
    <w:p w:rsidR="002D6174" w:rsidRPr="0077155B" w:rsidRDefault="002D6174" w:rsidP="002D6174">
      <w:pPr>
        <w:autoSpaceDE w:val="0"/>
        <w:autoSpaceDN w:val="0"/>
        <w:adjustRightInd w:val="0"/>
        <w:spacing w:line="360" w:lineRule="auto"/>
        <w:jc w:val="center"/>
        <w:rPr>
          <w:b/>
          <w:color w:val="000000"/>
          <w:lang w:val="en-US"/>
        </w:rPr>
      </w:pPr>
    </w:p>
    <w:p w:rsidR="002D6174" w:rsidRPr="0077155B" w:rsidRDefault="002D6174" w:rsidP="002D6174">
      <w:pPr>
        <w:spacing w:line="360" w:lineRule="auto"/>
        <w:jc w:val="both"/>
        <w:rPr>
          <w:color w:val="000000"/>
          <w:lang w:val="en-US"/>
        </w:rPr>
      </w:pPr>
      <w:r w:rsidRPr="0077155B">
        <w:rPr>
          <w:color w:val="000000"/>
          <w:lang w:val="en-US"/>
        </w:rPr>
        <w:tab/>
        <w:t xml:space="preserve">It should be stated that the church, which guides people to holiness and to salvation, is obliged to use the newest means of communication. Believers have duty to share their faith with others. </w:t>
      </w:r>
      <w:r w:rsidRPr="0077155B">
        <w:rPr>
          <w:lang w:val="en-US"/>
        </w:rPr>
        <w:t>Here a</w:t>
      </w:r>
      <w:r w:rsidRPr="0077155B">
        <w:rPr>
          <w:i/>
          <w:lang w:val="en-US"/>
        </w:rPr>
        <w:t xml:space="preserve"> </w:t>
      </w:r>
      <w:r w:rsidRPr="0077155B">
        <w:rPr>
          <w:iCs/>
          <w:lang w:val="en-US"/>
        </w:rPr>
        <w:t>question arises</w:t>
      </w:r>
      <w:r w:rsidRPr="0077155B">
        <w:rPr>
          <w:lang w:val="en-US"/>
        </w:rPr>
        <w:t>:</w:t>
      </w:r>
      <w:r w:rsidRPr="0077155B">
        <w:rPr>
          <w:color w:val="000000"/>
          <w:lang w:val="en-US"/>
        </w:rPr>
        <w:t xml:space="preserve"> “What do I think about my relationship with God?”, or “What do others think about their faith? How do their experience it?” The reality created by the modern mass media (the Internet, television, newspapers, radio) may be perceived as a space of exchanging of various ideas. Cyberspace is a place where a human being, not only can find some information, but also can encounter with faith and the testimony of it. However, personal encounter, conversion, adherence to Christ, personal relationship  require a real community of  believers. This article is a sign of hope that the Church would be able to use mass media as the instrument of leading people to faith and to salvation. </w:t>
      </w:r>
    </w:p>
    <w:p w:rsidR="002D6174" w:rsidRPr="0077155B" w:rsidRDefault="002D6174" w:rsidP="002D6174">
      <w:pPr>
        <w:spacing w:line="360" w:lineRule="auto"/>
        <w:jc w:val="both"/>
        <w:rPr>
          <w:lang w:val="en-US"/>
        </w:rPr>
      </w:pPr>
      <w:r w:rsidRPr="0077155B">
        <w:rPr>
          <w:color w:val="000000"/>
          <w:lang w:val="en-US"/>
        </w:rPr>
        <w:t> </w:t>
      </w:r>
      <w:r>
        <w:rPr>
          <w:color w:val="000000"/>
          <w:lang w:val="en-US"/>
        </w:rPr>
        <w:tab/>
      </w:r>
      <w:r>
        <w:rPr>
          <w:b/>
          <w:lang w:val="en-US"/>
        </w:rPr>
        <w:t>Key</w:t>
      </w:r>
      <w:r w:rsidRPr="0077155B">
        <w:rPr>
          <w:b/>
          <w:lang w:val="en-US"/>
        </w:rPr>
        <w:t>words</w:t>
      </w:r>
      <w:r w:rsidRPr="0077155B">
        <w:rPr>
          <w:lang w:val="en-US"/>
        </w:rPr>
        <w:t xml:space="preserve">: faith, mass media, testimony. </w:t>
      </w:r>
    </w:p>
    <w:p w:rsidR="00E91DAC" w:rsidRDefault="00E91DAC" w:rsidP="002D6174">
      <w:pPr>
        <w:spacing w:after="160" w:line="360" w:lineRule="auto"/>
        <w:rPr>
          <w:rFonts w:eastAsia="Calibri"/>
          <w:b/>
          <w:sz w:val="22"/>
          <w:szCs w:val="22"/>
          <w:lang w:eastAsia="en-US"/>
        </w:rPr>
      </w:pPr>
    </w:p>
    <w:p w:rsidR="00EC68D2" w:rsidRPr="00EC68D2" w:rsidRDefault="00EC68D2" w:rsidP="00EC68D2">
      <w:pPr>
        <w:suppressAutoHyphens/>
        <w:spacing w:beforeAutospacing="1" w:after="200" w:afterAutospacing="1" w:line="360" w:lineRule="auto"/>
        <w:ind w:firstLine="708"/>
        <w:jc w:val="center"/>
        <w:rPr>
          <w:rFonts w:eastAsia="SimSun"/>
          <w:b/>
          <w:i/>
          <w:lang w:val="en-US" w:eastAsia="en-US"/>
        </w:rPr>
      </w:pPr>
      <w:proofErr w:type="spellStart"/>
      <w:r>
        <w:rPr>
          <w:rFonts w:eastAsia="SimSun"/>
          <w:b/>
          <w:lang w:val="en-US" w:eastAsia="en-US"/>
        </w:rPr>
        <w:t>Andrzej</w:t>
      </w:r>
      <w:proofErr w:type="spellEnd"/>
      <w:r>
        <w:rPr>
          <w:rFonts w:eastAsia="SimSun"/>
          <w:b/>
          <w:lang w:val="en-US" w:eastAsia="en-US"/>
        </w:rPr>
        <w:t xml:space="preserve"> </w:t>
      </w:r>
      <w:proofErr w:type="spellStart"/>
      <w:r>
        <w:rPr>
          <w:rFonts w:eastAsia="SimSun"/>
          <w:b/>
          <w:lang w:val="en-US" w:eastAsia="en-US"/>
        </w:rPr>
        <w:t>Kielian</w:t>
      </w:r>
      <w:proofErr w:type="spellEnd"/>
      <w:r>
        <w:rPr>
          <w:rFonts w:eastAsia="SimSun"/>
          <w:b/>
          <w:lang w:val="en-US" w:eastAsia="en-US"/>
        </w:rPr>
        <w:t xml:space="preserve">, </w:t>
      </w:r>
      <w:proofErr w:type="spellStart"/>
      <w:r>
        <w:rPr>
          <w:rFonts w:eastAsia="SimSun"/>
          <w:b/>
          <w:lang w:val="en-US" w:eastAsia="en-US"/>
        </w:rPr>
        <w:t>Jarosław</w:t>
      </w:r>
      <w:proofErr w:type="spellEnd"/>
      <w:r>
        <w:rPr>
          <w:rFonts w:eastAsia="SimSun"/>
          <w:b/>
          <w:lang w:val="en-US" w:eastAsia="en-US"/>
        </w:rPr>
        <w:t xml:space="preserve"> </w:t>
      </w:r>
      <w:proofErr w:type="spellStart"/>
      <w:r>
        <w:rPr>
          <w:rFonts w:eastAsia="SimSun"/>
          <w:b/>
          <w:lang w:val="en-US" w:eastAsia="en-US"/>
        </w:rPr>
        <w:t>Kowalczyk</w:t>
      </w:r>
      <w:proofErr w:type="spellEnd"/>
      <w:r>
        <w:rPr>
          <w:rFonts w:eastAsia="SimSun"/>
          <w:b/>
          <w:lang w:val="en-US" w:eastAsia="en-US"/>
        </w:rPr>
        <w:t xml:space="preserve">, </w:t>
      </w:r>
      <w:r w:rsidRPr="00EC68D2">
        <w:rPr>
          <w:rFonts w:eastAsia="SimSun"/>
          <w:b/>
          <w:i/>
          <w:lang w:val="en-US" w:eastAsia="en-US"/>
        </w:rPr>
        <w:t>Spirit of the future of the Church. New evangelization in apprehending of John Paul II and Synod of Bishops (2012)</w:t>
      </w:r>
    </w:p>
    <w:p w:rsidR="00EC68D2" w:rsidRPr="00C672F2" w:rsidRDefault="00EC68D2" w:rsidP="00EC68D2">
      <w:pPr>
        <w:suppressAutoHyphens/>
        <w:spacing w:line="360" w:lineRule="auto"/>
        <w:ind w:firstLine="708"/>
        <w:jc w:val="both"/>
        <w:rPr>
          <w:rFonts w:eastAsia="SimSun"/>
          <w:lang w:val="en-US"/>
        </w:rPr>
      </w:pPr>
      <w:r w:rsidRPr="00C672F2">
        <w:rPr>
          <w:rFonts w:eastAsia="SimSun"/>
          <w:lang w:val="en-US"/>
        </w:rPr>
        <w:t>In the first part of this article some basic terms like: the apostolate, the mission, the evangelization and the new evangelization have been explained. It allowed to conclude evangelization become the most common term of Catholic Church activity all around the globe.</w:t>
      </w:r>
      <w:r>
        <w:rPr>
          <w:rFonts w:eastAsia="SimSun"/>
          <w:lang w:val="en-US"/>
        </w:rPr>
        <w:t xml:space="preserve"> </w:t>
      </w:r>
      <w:r w:rsidRPr="00C672F2">
        <w:rPr>
          <w:rFonts w:eastAsia="SimSun"/>
          <w:lang w:val="en-US"/>
        </w:rPr>
        <w:t>On the other hand the revelation of God, which has finally accomplished in Jesus Christ, is any content of new evangelization. The new evangelization cannot become just a new formal speech of salvation or be reduced and accommodated to contemporary times.</w:t>
      </w:r>
    </w:p>
    <w:p w:rsidR="00EC68D2" w:rsidRPr="00C672F2" w:rsidRDefault="00EC68D2" w:rsidP="00EC68D2">
      <w:pPr>
        <w:suppressAutoHyphens/>
        <w:spacing w:line="360" w:lineRule="auto"/>
        <w:ind w:firstLine="708"/>
        <w:jc w:val="both"/>
        <w:rPr>
          <w:rFonts w:eastAsia="SimSun"/>
          <w:lang w:val="en-US"/>
        </w:rPr>
      </w:pPr>
      <w:r w:rsidRPr="00C672F2">
        <w:rPr>
          <w:rFonts w:eastAsia="SimSun"/>
          <w:lang w:val="en-US"/>
        </w:rPr>
        <w:t>Term of Generalization of new evangelization was introduced by John Paul II. In this article there are many references to the statement by the Polish Pope and his writings about new evangelization matter and also includes schedule specified specially for 2000-year-anniversary.</w:t>
      </w:r>
    </w:p>
    <w:p w:rsidR="00EC68D2" w:rsidRPr="00C672F2" w:rsidRDefault="00EC68D2" w:rsidP="00EC68D2">
      <w:pPr>
        <w:suppressAutoHyphens/>
        <w:spacing w:line="360" w:lineRule="auto"/>
        <w:ind w:firstLine="708"/>
        <w:jc w:val="both"/>
        <w:rPr>
          <w:rFonts w:eastAsia="SimSun"/>
          <w:lang w:val="en-US"/>
        </w:rPr>
      </w:pPr>
      <w:r w:rsidRPr="00C672F2">
        <w:rPr>
          <w:rFonts w:eastAsia="SimSun"/>
          <w:lang w:val="en-US"/>
        </w:rPr>
        <w:t xml:space="preserve">Subsequently, the idea of new evangelization was shown. It refers to </w:t>
      </w:r>
      <w:proofErr w:type="spellStart"/>
      <w:r w:rsidRPr="00C672F2">
        <w:rPr>
          <w:rFonts w:eastAsia="SimSun"/>
          <w:i/>
          <w:iCs/>
          <w:lang w:val="en-GB" w:eastAsia="en-US"/>
        </w:rPr>
        <w:t>Ubicumque</w:t>
      </w:r>
      <w:proofErr w:type="spellEnd"/>
      <w:r w:rsidRPr="00C672F2">
        <w:rPr>
          <w:rFonts w:eastAsia="SimSun"/>
          <w:i/>
          <w:iCs/>
          <w:lang w:val="en-GB" w:eastAsia="en-US"/>
        </w:rPr>
        <w:t xml:space="preserve"> et semper </w:t>
      </w:r>
      <w:r w:rsidRPr="00C672F2">
        <w:rPr>
          <w:rFonts w:eastAsia="SimSun"/>
          <w:iCs/>
          <w:lang w:val="en-GB" w:eastAsia="en-US"/>
        </w:rPr>
        <w:t xml:space="preserve">apostolic letter by </w:t>
      </w:r>
      <w:r w:rsidRPr="00C672F2">
        <w:rPr>
          <w:rFonts w:eastAsia="SimSun"/>
          <w:lang w:val="en-US"/>
        </w:rPr>
        <w:t>by pope Benedict XVI and synod of bishops. The pope paid attention to necessity of Catholic Church nature.</w:t>
      </w:r>
    </w:p>
    <w:p w:rsidR="00EC68D2" w:rsidRPr="00C672F2" w:rsidRDefault="00EC68D2" w:rsidP="00EC68D2">
      <w:pPr>
        <w:suppressAutoHyphens/>
        <w:spacing w:line="360" w:lineRule="auto"/>
        <w:ind w:firstLine="708"/>
        <w:jc w:val="both"/>
        <w:rPr>
          <w:rFonts w:eastAsia="SimSun"/>
          <w:lang w:val="en-US"/>
        </w:rPr>
      </w:pPr>
      <w:r w:rsidRPr="00C672F2">
        <w:rPr>
          <w:rFonts w:eastAsia="SimSun"/>
          <w:lang w:val="en-US"/>
        </w:rPr>
        <w:t xml:space="preserve">The new evangelization matter remains actual nowadays and that is the reason to approximate about it. Pope Francis remind all catholic of “Church which sets out on the road” </w:t>
      </w:r>
      <w:r w:rsidRPr="00C672F2">
        <w:rPr>
          <w:rFonts w:eastAsia="SimSun"/>
          <w:lang w:val="en-US"/>
        </w:rPr>
        <w:lastRenderedPageBreak/>
        <w:t>and forming a community of missionary of all listeners, who take the initiative, involve and companion to that community (EG24).</w:t>
      </w:r>
    </w:p>
    <w:p w:rsidR="00EC68D2" w:rsidRDefault="00EC68D2" w:rsidP="0058266F">
      <w:pPr>
        <w:suppressAutoHyphens/>
        <w:spacing w:after="200" w:line="276" w:lineRule="auto"/>
        <w:ind w:firstLine="708"/>
        <w:rPr>
          <w:rFonts w:eastAsia="SimSun"/>
          <w:lang w:val="en-US" w:eastAsia="en-US"/>
        </w:rPr>
      </w:pPr>
      <w:r w:rsidRPr="00C672F2">
        <w:rPr>
          <w:rFonts w:eastAsia="SimSun"/>
          <w:b/>
          <w:lang w:val="en-US" w:eastAsia="en-US"/>
        </w:rPr>
        <w:t>Key words:</w:t>
      </w:r>
      <w:r w:rsidRPr="00C672F2">
        <w:rPr>
          <w:rFonts w:eastAsia="SimSun"/>
          <w:lang w:val="en-US" w:eastAsia="en-US"/>
        </w:rPr>
        <w:t xml:space="preserve"> evangelization, new evangelization, apostolate, mission, Church</w:t>
      </w:r>
    </w:p>
    <w:p w:rsidR="0058266F" w:rsidRPr="00C672F2" w:rsidRDefault="0058266F" w:rsidP="00EC68D2">
      <w:pPr>
        <w:suppressAutoHyphens/>
        <w:spacing w:after="200" w:line="276" w:lineRule="auto"/>
        <w:rPr>
          <w:rFonts w:eastAsia="SimSun"/>
          <w:lang w:val="en-US" w:eastAsia="en-US"/>
        </w:rPr>
      </w:pPr>
    </w:p>
    <w:p w:rsidR="00EC68D2" w:rsidRPr="0058266F" w:rsidRDefault="00EC68D2" w:rsidP="00EC68D2">
      <w:pPr>
        <w:spacing w:before="100" w:beforeAutospacing="1" w:line="360" w:lineRule="auto"/>
        <w:ind w:firstLine="709"/>
        <w:jc w:val="center"/>
        <w:rPr>
          <w:b/>
          <w:lang w:val="en-US"/>
        </w:rPr>
      </w:pPr>
      <w:r w:rsidRPr="0058266F">
        <w:rPr>
          <w:b/>
          <w:lang w:val="en-US"/>
        </w:rPr>
        <w:t xml:space="preserve">Roman </w:t>
      </w:r>
      <w:proofErr w:type="spellStart"/>
      <w:r w:rsidRPr="0058266F">
        <w:rPr>
          <w:b/>
          <w:lang w:val="en-US"/>
        </w:rPr>
        <w:t>Ceglarek</w:t>
      </w:r>
      <w:proofErr w:type="spellEnd"/>
      <w:r w:rsidRPr="0058266F">
        <w:rPr>
          <w:b/>
          <w:lang w:val="en-US"/>
        </w:rPr>
        <w:t xml:space="preserve">, </w:t>
      </w:r>
      <w:r w:rsidRPr="0058266F">
        <w:rPr>
          <w:b/>
          <w:i/>
          <w:lang w:val="en-US"/>
        </w:rPr>
        <w:t>Youth catechesis in the upbringing full of respect towards elderly people according to the handbook “The ways of Christ’s witnesses”</w:t>
      </w:r>
      <w:r w:rsidR="0058266F" w:rsidRPr="0058266F">
        <w:rPr>
          <w:b/>
          <w:i/>
          <w:lang w:val="en-US"/>
        </w:rPr>
        <w:t xml:space="preserve"> </w:t>
      </w:r>
      <w:proofErr w:type="spellStart"/>
      <w:r w:rsidR="0058266F" w:rsidRPr="0058266F">
        <w:rPr>
          <w:b/>
          <w:i/>
          <w:lang w:val="en-US"/>
        </w:rPr>
        <w:t>serie</w:t>
      </w:r>
      <w:proofErr w:type="spellEnd"/>
      <w:r w:rsidRPr="0058266F">
        <w:rPr>
          <w:b/>
          <w:lang w:val="en-US"/>
        </w:rPr>
        <w:t xml:space="preserve"> </w:t>
      </w:r>
    </w:p>
    <w:p w:rsidR="00EC68D2" w:rsidRPr="000F2DDD" w:rsidRDefault="00EC68D2" w:rsidP="00EC68D2">
      <w:pPr>
        <w:spacing w:before="100" w:beforeAutospacing="1" w:line="360" w:lineRule="auto"/>
        <w:ind w:firstLine="709"/>
        <w:jc w:val="both"/>
        <w:rPr>
          <w:lang w:val="en-US"/>
        </w:rPr>
      </w:pPr>
      <w:r w:rsidRPr="000F2DDD">
        <w:rPr>
          <w:lang w:val="en-US"/>
        </w:rPr>
        <w:t xml:space="preserve">More and more frequently initiatives aiming at paying society attention to the older people have been taken up. Church catechetical activity also writes itself into this course. During catechesis the old age issues are dealt with and pupils are educated this way so that they respect elderly people, take care of them properly as well as understand and accept their life conditions and needs. Textbooks for teaching religion, e. g. books like "The ways of Christ's witnesses" series, play supportive role in the realization of mentioned tasks. These handbooks underline the crucial way of elderly people generation in family and society calling the youth to proper treating them in the spirit of humanism and </w:t>
      </w:r>
      <w:proofErr w:type="spellStart"/>
      <w:r w:rsidRPr="000F2DDD">
        <w:rPr>
          <w:lang w:val="en-US"/>
        </w:rPr>
        <w:t>christian</w:t>
      </w:r>
      <w:proofErr w:type="spellEnd"/>
      <w:r w:rsidRPr="000F2DDD">
        <w:rPr>
          <w:lang w:val="en-US"/>
        </w:rPr>
        <w:t xml:space="preserve"> love.</w:t>
      </w:r>
    </w:p>
    <w:p w:rsidR="002D6174" w:rsidRPr="0058266F" w:rsidRDefault="0058266F" w:rsidP="0058266F">
      <w:pPr>
        <w:spacing w:before="100" w:beforeAutospacing="1" w:line="360" w:lineRule="auto"/>
        <w:ind w:firstLine="708"/>
        <w:jc w:val="both"/>
        <w:rPr>
          <w:lang w:val="en-US"/>
        </w:rPr>
      </w:pPr>
      <w:r>
        <w:rPr>
          <w:b/>
          <w:lang w:val="en-US"/>
        </w:rPr>
        <w:t>Key</w:t>
      </w:r>
      <w:r w:rsidR="00EC68D2" w:rsidRPr="000F2DDD">
        <w:rPr>
          <w:b/>
          <w:lang w:val="en-US"/>
        </w:rPr>
        <w:t>words</w:t>
      </w:r>
      <w:r w:rsidR="00EC68D2" w:rsidRPr="000F2DDD">
        <w:rPr>
          <w:lang w:val="en-US"/>
        </w:rPr>
        <w:t>: catechesis, elderly people, respect, education, religion manuals, youth, high school.</w:t>
      </w:r>
    </w:p>
    <w:p w:rsidR="00EC68D2" w:rsidRPr="00E91DAC" w:rsidRDefault="00EC68D2" w:rsidP="002D6174">
      <w:pPr>
        <w:spacing w:after="160" w:line="360" w:lineRule="auto"/>
        <w:rPr>
          <w:rFonts w:eastAsia="Calibri"/>
          <w:b/>
          <w:sz w:val="22"/>
          <w:szCs w:val="22"/>
          <w:lang w:eastAsia="en-US"/>
        </w:rPr>
      </w:pPr>
    </w:p>
    <w:p w:rsidR="00C870AD" w:rsidRPr="00C870AD" w:rsidRDefault="00C870AD" w:rsidP="00C870AD">
      <w:pPr>
        <w:spacing w:after="160" w:line="360" w:lineRule="auto"/>
        <w:jc w:val="center"/>
        <w:rPr>
          <w:rFonts w:eastAsia="Calibri"/>
          <w:b/>
          <w:i/>
          <w:sz w:val="22"/>
          <w:szCs w:val="22"/>
          <w:lang w:eastAsia="en-US"/>
        </w:rPr>
      </w:pPr>
      <w:r w:rsidRPr="00C870AD">
        <w:rPr>
          <w:rFonts w:eastAsia="Calibri"/>
          <w:b/>
          <w:sz w:val="22"/>
          <w:szCs w:val="22"/>
          <w:lang w:eastAsia="en-US"/>
        </w:rPr>
        <w:t xml:space="preserve">Ks. Rafał Bednarczyk, </w:t>
      </w:r>
      <w:r w:rsidRPr="00C870AD">
        <w:rPr>
          <w:rFonts w:eastAsia="Calibri"/>
          <w:b/>
          <w:i/>
          <w:sz w:val="22"/>
          <w:szCs w:val="22"/>
          <w:lang w:eastAsia="en-US"/>
        </w:rPr>
        <w:t>T</w:t>
      </w:r>
      <w:r w:rsidRPr="00C870AD">
        <w:rPr>
          <w:rFonts w:eastAsia="Calibri"/>
          <w:b/>
          <w:i/>
          <w:sz w:val="22"/>
          <w:szCs w:val="22"/>
          <w:lang w:val="en" w:eastAsia="en-US"/>
        </w:rPr>
        <w:t xml:space="preserve">he formation of catechists in Ukraine after 1990 giving an example of the Diocese of </w:t>
      </w:r>
      <w:proofErr w:type="spellStart"/>
      <w:r w:rsidRPr="00C870AD">
        <w:rPr>
          <w:rFonts w:eastAsia="Calibri"/>
          <w:b/>
          <w:i/>
          <w:sz w:val="22"/>
          <w:szCs w:val="22"/>
          <w:lang w:val="en" w:eastAsia="en-US"/>
        </w:rPr>
        <w:t>Kamieniec</w:t>
      </w:r>
      <w:proofErr w:type="spellEnd"/>
      <w:r w:rsidRPr="00C870AD">
        <w:rPr>
          <w:rFonts w:eastAsia="Calibri"/>
          <w:b/>
          <w:i/>
          <w:sz w:val="22"/>
          <w:szCs w:val="22"/>
          <w:lang w:val="en" w:eastAsia="en-US"/>
        </w:rPr>
        <w:t xml:space="preserve"> </w:t>
      </w:r>
      <w:proofErr w:type="spellStart"/>
      <w:r w:rsidRPr="00C870AD">
        <w:rPr>
          <w:rFonts w:eastAsia="Calibri"/>
          <w:b/>
          <w:i/>
          <w:sz w:val="22"/>
          <w:szCs w:val="22"/>
          <w:lang w:val="en" w:eastAsia="en-US"/>
        </w:rPr>
        <w:t>Podolski</w:t>
      </w:r>
      <w:proofErr w:type="spellEnd"/>
    </w:p>
    <w:p w:rsidR="00C870AD" w:rsidRPr="00C870AD" w:rsidRDefault="00C870AD" w:rsidP="00C870AD">
      <w:pPr>
        <w:spacing w:after="160" w:line="360" w:lineRule="auto"/>
        <w:jc w:val="both"/>
        <w:rPr>
          <w:rFonts w:eastAsia="Calibri"/>
          <w:sz w:val="22"/>
          <w:szCs w:val="22"/>
          <w:lang w:val="en-US" w:eastAsia="en-US"/>
        </w:rPr>
      </w:pPr>
      <w:r w:rsidRPr="00C870AD">
        <w:rPr>
          <w:rFonts w:eastAsia="Calibri"/>
          <w:sz w:val="22"/>
          <w:szCs w:val="22"/>
          <w:lang w:val="en" w:eastAsia="en-US"/>
        </w:rPr>
        <w:t xml:space="preserve">In the diocese of </w:t>
      </w:r>
      <w:proofErr w:type="spellStart"/>
      <w:r w:rsidRPr="00C870AD">
        <w:rPr>
          <w:rFonts w:eastAsia="Calibri"/>
          <w:sz w:val="22"/>
          <w:szCs w:val="22"/>
          <w:lang w:val="en" w:eastAsia="en-US"/>
        </w:rPr>
        <w:t>Kamieniec</w:t>
      </w:r>
      <w:proofErr w:type="spellEnd"/>
      <w:r w:rsidRPr="00C870AD">
        <w:rPr>
          <w:rFonts w:eastAsia="Calibri"/>
          <w:sz w:val="22"/>
          <w:szCs w:val="22"/>
          <w:lang w:val="en" w:eastAsia="en-US"/>
        </w:rPr>
        <w:t xml:space="preserve"> - as the first in a free Ukraine - was formed Institute of Theology in </w:t>
      </w:r>
      <w:proofErr w:type="spellStart"/>
      <w:r w:rsidRPr="00C870AD">
        <w:rPr>
          <w:rFonts w:eastAsia="Calibri"/>
          <w:sz w:val="22"/>
          <w:szCs w:val="22"/>
          <w:lang w:val="en" w:eastAsia="en-US"/>
        </w:rPr>
        <w:t>Gródek</w:t>
      </w:r>
      <w:proofErr w:type="spellEnd"/>
      <w:r w:rsidRPr="00C870AD">
        <w:rPr>
          <w:rFonts w:eastAsia="Calibri"/>
          <w:sz w:val="22"/>
          <w:szCs w:val="22"/>
          <w:lang w:val="en" w:eastAsia="en-US"/>
        </w:rPr>
        <w:t xml:space="preserve"> </w:t>
      </w:r>
      <w:proofErr w:type="spellStart"/>
      <w:r w:rsidRPr="00C870AD">
        <w:rPr>
          <w:rFonts w:eastAsia="Calibri"/>
          <w:sz w:val="22"/>
          <w:szCs w:val="22"/>
          <w:lang w:val="en" w:eastAsia="en-US"/>
        </w:rPr>
        <w:t>Podolski</w:t>
      </w:r>
      <w:proofErr w:type="spellEnd"/>
      <w:r w:rsidRPr="00C870AD">
        <w:rPr>
          <w:rFonts w:eastAsia="Calibri"/>
          <w:sz w:val="22"/>
          <w:szCs w:val="22"/>
          <w:lang w:val="en" w:eastAsia="en-US"/>
        </w:rPr>
        <w:t xml:space="preserve"> - regular theological studies center for the staff of catechists. Its origins date back to 1994 and are associated with the work of  </w:t>
      </w:r>
      <w:proofErr w:type="spellStart"/>
      <w:r w:rsidRPr="00C870AD">
        <w:rPr>
          <w:rFonts w:eastAsia="Calibri"/>
          <w:sz w:val="22"/>
          <w:szCs w:val="22"/>
          <w:lang w:val="en" w:eastAsia="en-US"/>
        </w:rPr>
        <w:t>Andrzej</w:t>
      </w:r>
      <w:proofErr w:type="spellEnd"/>
      <w:r w:rsidRPr="00C870AD">
        <w:rPr>
          <w:rFonts w:eastAsia="Calibri"/>
          <w:sz w:val="22"/>
          <w:szCs w:val="22"/>
          <w:lang w:val="en" w:eastAsia="en-US"/>
        </w:rPr>
        <w:t xml:space="preserve"> </w:t>
      </w:r>
      <w:proofErr w:type="spellStart"/>
      <w:r w:rsidRPr="00C870AD">
        <w:rPr>
          <w:rFonts w:eastAsia="Calibri"/>
          <w:sz w:val="22"/>
          <w:szCs w:val="22"/>
          <w:lang w:val="en" w:eastAsia="en-US"/>
        </w:rPr>
        <w:t>Maciąg</w:t>
      </w:r>
      <w:proofErr w:type="spellEnd"/>
      <w:r w:rsidRPr="00C870AD">
        <w:rPr>
          <w:rFonts w:eastAsia="Calibri"/>
          <w:sz w:val="22"/>
          <w:szCs w:val="22"/>
          <w:lang w:val="en" w:eastAsia="en-US"/>
        </w:rPr>
        <w:t>, Polish catechetic theologian, coming from the Archdiocese of Lublin. In the years of 1998-2009 the Institute was affiliated to the Lateran University in Rome, and since 2012, it signed an agreement of collaboration with the Catholic University of Lublin. Until 2012 graduated from the Institute 131 students. In 2013 the number of students was 57, on four specializations . An important role in the ongoing formation of catechists play theological conferences, organized since 1996 by the Institute.</w:t>
      </w:r>
      <w:r w:rsidRPr="00C870AD">
        <w:rPr>
          <w:rFonts w:eastAsia="Calibri"/>
          <w:sz w:val="22"/>
          <w:szCs w:val="22"/>
          <w:lang w:val="en" w:eastAsia="en-US"/>
        </w:rPr>
        <w:tab/>
      </w:r>
    </w:p>
    <w:p w:rsidR="00C870AD" w:rsidRPr="00C870AD" w:rsidRDefault="00C870AD" w:rsidP="00C870AD">
      <w:pPr>
        <w:spacing w:after="160" w:line="360" w:lineRule="auto"/>
        <w:ind w:firstLine="708"/>
        <w:rPr>
          <w:rFonts w:eastAsia="Calibri"/>
          <w:sz w:val="22"/>
          <w:szCs w:val="22"/>
          <w:lang w:val="en-US" w:eastAsia="en-US"/>
        </w:rPr>
      </w:pPr>
      <w:r w:rsidRPr="00C870AD">
        <w:rPr>
          <w:rFonts w:eastAsia="Calibri"/>
          <w:b/>
          <w:sz w:val="22"/>
          <w:szCs w:val="22"/>
          <w:lang w:val="en-US" w:eastAsia="en-US"/>
        </w:rPr>
        <w:t>Keywords</w:t>
      </w:r>
      <w:r w:rsidRPr="00C870AD">
        <w:rPr>
          <w:rFonts w:eastAsia="Calibri"/>
          <w:sz w:val="22"/>
          <w:szCs w:val="22"/>
          <w:lang w:val="en-US" w:eastAsia="en-US"/>
        </w:rPr>
        <w:t xml:space="preserve">: </w:t>
      </w:r>
      <w:proofErr w:type="spellStart"/>
      <w:r w:rsidRPr="00C870AD">
        <w:rPr>
          <w:rFonts w:eastAsia="Calibri"/>
          <w:sz w:val="22"/>
          <w:szCs w:val="22"/>
          <w:lang w:val="en-US" w:eastAsia="en-US"/>
        </w:rPr>
        <w:t>catehesis</w:t>
      </w:r>
      <w:proofErr w:type="spellEnd"/>
      <w:r w:rsidRPr="00C870AD">
        <w:rPr>
          <w:rFonts w:eastAsia="Calibri"/>
          <w:sz w:val="22"/>
          <w:szCs w:val="22"/>
          <w:lang w:val="en-US" w:eastAsia="en-US"/>
        </w:rPr>
        <w:t xml:space="preserve">, catechesis in Ukraine, religion teachers formation, Institute of Theology in </w:t>
      </w:r>
      <w:proofErr w:type="spellStart"/>
      <w:r w:rsidRPr="00C870AD">
        <w:rPr>
          <w:rFonts w:eastAsia="Calibri"/>
          <w:sz w:val="22"/>
          <w:szCs w:val="22"/>
          <w:lang w:val="en-US" w:eastAsia="en-US"/>
        </w:rPr>
        <w:t>Gródek</w:t>
      </w:r>
      <w:proofErr w:type="spellEnd"/>
      <w:r w:rsidRPr="00C870AD">
        <w:rPr>
          <w:rFonts w:eastAsia="Calibri"/>
          <w:sz w:val="22"/>
          <w:szCs w:val="22"/>
          <w:lang w:val="en-US" w:eastAsia="en-US"/>
        </w:rPr>
        <w:t xml:space="preserve"> </w:t>
      </w:r>
      <w:proofErr w:type="spellStart"/>
      <w:r w:rsidRPr="00C870AD">
        <w:rPr>
          <w:rFonts w:eastAsia="Calibri"/>
          <w:sz w:val="22"/>
          <w:szCs w:val="22"/>
          <w:lang w:val="en-US" w:eastAsia="en-US"/>
        </w:rPr>
        <w:t>Podolski</w:t>
      </w:r>
      <w:proofErr w:type="spellEnd"/>
    </w:p>
    <w:p w:rsidR="00C870AD" w:rsidRDefault="00C870AD" w:rsidP="00C870AD">
      <w:pPr>
        <w:spacing w:line="360" w:lineRule="auto"/>
        <w:jc w:val="both"/>
        <w:rPr>
          <w:lang w:val="en-US"/>
        </w:rPr>
      </w:pPr>
    </w:p>
    <w:p w:rsidR="00C870AD" w:rsidRPr="00C870AD" w:rsidRDefault="00C870AD" w:rsidP="00C870AD">
      <w:pPr>
        <w:spacing w:line="360" w:lineRule="auto"/>
        <w:jc w:val="both"/>
        <w:rPr>
          <w:lang w:val="en-US"/>
        </w:rPr>
      </w:pPr>
    </w:p>
    <w:sectPr w:rsidR="00C870AD" w:rsidRPr="00C87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97"/>
    <w:rsid w:val="002D6174"/>
    <w:rsid w:val="004D7697"/>
    <w:rsid w:val="0058266F"/>
    <w:rsid w:val="00C433A3"/>
    <w:rsid w:val="00C870AD"/>
    <w:rsid w:val="00E352FB"/>
    <w:rsid w:val="00E91DAC"/>
    <w:rsid w:val="00EC6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A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A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2037</Words>
  <Characters>12222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Anetka</dc:creator>
  <cp:keywords/>
  <dc:description/>
  <cp:lastModifiedBy>Anetka</cp:lastModifiedBy>
  <cp:revision>4</cp:revision>
  <dcterms:created xsi:type="dcterms:W3CDTF">2015-07-14T09:32:00Z</dcterms:created>
  <dcterms:modified xsi:type="dcterms:W3CDTF">2015-07-14T12:47:00Z</dcterms:modified>
</cp:coreProperties>
</file>